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CEB5" w14:textId="631DCF85" w:rsidR="005A2A51" w:rsidRPr="00661165" w:rsidRDefault="005A2A51" w:rsidP="00661165">
      <w:pPr>
        <w:spacing w:after="120" w:line="240" w:lineRule="auto"/>
        <w:textAlignment w:val="baseline"/>
        <w:outlineLvl w:val="0"/>
        <w:rPr>
          <w:rFonts w:eastAsia="Times New Roman" w:cstheme="minorHAnsi"/>
          <w:b/>
          <w:bCs/>
          <w:kern w:val="36"/>
          <w:sz w:val="28"/>
          <w:szCs w:val="28"/>
          <w:lang w:eastAsia="nl-NL"/>
        </w:rPr>
      </w:pPr>
      <w:r w:rsidRPr="00661165">
        <w:rPr>
          <w:rFonts w:eastAsia="Times New Roman" w:cstheme="minorHAnsi"/>
          <w:b/>
          <w:bCs/>
          <w:kern w:val="36"/>
          <w:sz w:val="28"/>
          <w:szCs w:val="28"/>
          <w:lang w:eastAsia="nl-NL"/>
        </w:rPr>
        <w:t>Nog dit jaar koopkrachtmaatregelen nodig</w:t>
      </w:r>
    </w:p>
    <w:p w14:paraId="343CA93B" w14:textId="77777777" w:rsidR="005A2A51" w:rsidRPr="00661165" w:rsidRDefault="005A2A51" w:rsidP="005A2A51">
      <w:pPr>
        <w:spacing w:after="0" w:line="240" w:lineRule="auto"/>
        <w:rPr>
          <w:rFonts w:eastAsia="Times New Roman" w:cstheme="minorHAnsi"/>
          <w:sz w:val="24"/>
          <w:szCs w:val="24"/>
          <w:lang w:eastAsia="nl-NL"/>
        </w:rPr>
      </w:pPr>
      <w:r w:rsidRPr="00661165">
        <w:rPr>
          <w:rFonts w:eastAsia="Times New Roman" w:cstheme="minorHAnsi"/>
          <w:sz w:val="24"/>
          <w:szCs w:val="24"/>
          <w:lang w:eastAsia="nl-NL"/>
        </w:rPr>
        <w:t>De Seniorencoalitie vindt het teleurstellend dat het kabinet vooralsnog niet van plan lijkt te zijn om met maatregelen te komen die de koopkracht nog dit jaar verbeteren. Wel is het goed nieuws dat de AOW vanaf 1 januari waarschijnlijk flink omhoog gaat.</w:t>
      </w:r>
    </w:p>
    <w:p w14:paraId="16350E1C" w14:textId="77777777" w:rsidR="005A2A51" w:rsidRPr="00661165" w:rsidRDefault="005A2A51" w:rsidP="005A2A51">
      <w:pPr>
        <w:spacing w:before="100" w:beforeAutospacing="1" w:after="100" w:afterAutospacing="1" w:line="240" w:lineRule="auto"/>
        <w:textAlignment w:val="baseline"/>
        <w:rPr>
          <w:rFonts w:eastAsia="Times New Roman" w:cstheme="minorHAnsi"/>
          <w:color w:val="4A4A4A"/>
          <w:sz w:val="24"/>
          <w:szCs w:val="24"/>
          <w:lang w:eastAsia="nl-NL"/>
        </w:rPr>
      </w:pPr>
      <w:r w:rsidRPr="00661165">
        <w:rPr>
          <w:rFonts w:eastAsia="Times New Roman" w:cstheme="minorHAnsi"/>
          <w:color w:val="4A4A4A"/>
          <w:sz w:val="24"/>
          <w:szCs w:val="24"/>
          <w:lang w:eastAsia="nl-NL"/>
        </w:rPr>
        <w:t>Bij mensen met lagere en middeninkomens, waaronder ouderen met alleen AOW of met een klein aanvullend pensioen, is de financiële nood hoog en daarom is er direct actie nodig. Zij kunnen niet nog ruim vier maanden wachten op een verbetering van hun inkomen. De Seniorencoalitie (ANBO, KBO-PCOB, Koepel Gepensioneerden en NOOM) stelt voor om AOW’ers eenmalig € 500 netto uit te keren om de lasten op korte termijn te verlichten.</w:t>
      </w:r>
    </w:p>
    <w:p w14:paraId="7F33A1C0" w14:textId="7AF19BC5" w:rsidR="005A2A51" w:rsidRPr="00661165" w:rsidRDefault="005A2A51" w:rsidP="00661165">
      <w:pPr>
        <w:spacing w:after="120" w:line="240" w:lineRule="auto"/>
        <w:textAlignment w:val="baseline"/>
        <w:outlineLvl w:val="2"/>
        <w:rPr>
          <w:rFonts w:eastAsia="Times New Roman" w:cstheme="minorHAnsi"/>
          <w:color w:val="4A4A4A"/>
          <w:sz w:val="24"/>
          <w:szCs w:val="24"/>
          <w:lang w:eastAsia="nl-NL"/>
        </w:rPr>
      </w:pPr>
      <w:r w:rsidRPr="00661165">
        <w:rPr>
          <w:rFonts w:eastAsia="Times New Roman" w:cstheme="minorHAnsi"/>
          <w:b/>
          <w:bCs/>
          <w:color w:val="3C2F87"/>
          <w:sz w:val="24"/>
          <w:szCs w:val="24"/>
          <w:lang w:eastAsia="nl-NL"/>
        </w:rPr>
        <w:t>Goed nieuws</w:t>
      </w:r>
      <w:r w:rsidR="00661165">
        <w:rPr>
          <w:rFonts w:eastAsia="Times New Roman" w:cstheme="minorHAnsi"/>
          <w:b/>
          <w:bCs/>
          <w:color w:val="3C2F87"/>
          <w:sz w:val="24"/>
          <w:szCs w:val="24"/>
          <w:lang w:eastAsia="nl-NL"/>
        </w:rPr>
        <w:t xml:space="preserve">                                                                                                                                   </w:t>
      </w:r>
      <w:r w:rsidRPr="00661165">
        <w:rPr>
          <w:rFonts w:eastAsia="Times New Roman" w:cstheme="minorHAnsi"/>
          <w:color w:val="4A4A4A"/>
          <w:sz w:val="24"/>
          <w:szCs w:val="24"/>
          <w:lang w:eastAsia="nl-NL"/>
        </w:rPr>
        <w:t>Volgens de uitgelekte plannen gaat het minimumloon per 1 januari met 10% omhoog, en daarmee ook de daaraan gekoppelde AOW-uitkering. Op basis van de huidige cijfers gaat de AOW dan met ongeveer € 150 bruto per maand omhoog voor alleenstaanden en met ongeveer € 90 bruto voor gehuwden/partners. Dat is goed nieuws, vindt de Seniorencoalitie, al zal het zeker niet alle gestegen kosten kunnen compenseren. De seniorenorganisaties gaan ervan uit dat de rekening voor deze AOW-verhoging niet – zoals in eerdere plannen – bij de ouderen zelf wordt neergelegd.</w:t>
      </w:r>
    </w:p>
    <w:p w14:paraId="7AD134DD" w14:textId="77777777" w:rsidR="005A2A51" w:rsidRPr="00661165" w:rsidRDefault="005A2A51" w:rsidP="005A2A51">
      <w:pPr>
        <w:spacing w:before="100" w:beforeAutospacing="1" w:after="100" w:afterAutospacing="1" w:line="240" w:lineRule="auto"/>
        <w:textAlignment w:val="baseline"/>
        <w:rPr>
          <w:rFonts w:eastAsia="Times New Roman" w:cstheme="minorHAnsi"/>
          <w:color w:val="4A4A4A"/>
          <w:sz w:val="24"/>
          <w:szCs w:val="24"/>
          <w:lang w:eastAsia="nl-NL"/>
        </w:rPr>
      </w:pPr>
      <w:r w:rsidRPr="00661165">
        <w:rPr>
          <w:rFonts w:eastAsia="Times New Roman" w:cstheme="minorHAnsi"/>
          <w:color w:val="4A4A4A"/>
          <w:sz w:val="24"/>
          <w:szCs w:val="24"/>
          <w:lang w:eastAsia="nl-NL"/>
        </w:rPr>
        <w:t>Het kabinet zou verder van plan zijn de zorg- en huurtoeslag te verhogen. Ook dat is een positieve ontwikkeling, al is nog niet duidelijk met hoeveel de toeslagen omhoog gaan. Daarnaast is nog onduidelijk hoe sterk de energiebelasting wordt verlaagd. De Seniorencoalitie is daarom erg benieuwd naar de verdere invulling van het koopkrachtpakket.</w:t>
      </w:r>
    </w:p>
    <w:p w14:paraId="7EE95EF3" w14:textId="5A76E8DF" w:rsidR="005A2A51" w:rsidRPr="00661165" w:rsidRDefault="005A2A51" w:rsidP="00661165">
      <w:pPr>
        <w:spacing w:after="120" w:line="240" w:lineRule="auto"/>
        <w:textAlignment w:val="baseline"/>
        <w:outlineLvl w:val="2"/>
        <w:rPr>
          <w:rFonts w:eastAsia="Times New Roman" w:cstheme="minorHAnsi"/>
          <w:b/>
          <w:bCs/>
          <w:color w:val="3C2F87"/>
          <w:sz w:val="24"/>
          <w:szCs w:val="24"/>
          <w:lang w:eastAsia="nl-NL"/>
        </w:rPr>
      </w:pPr>
      <w:r w:rsidRPr="00661165">
        <w:rPr>
          <w:rFonts w:eastAsia="Times New Roman" w:cstheme="minorHAnsi"/>
          <w:b/>
          <w:bCs/>
          <w:color w:val="3C2F87"/>
          <w:sz w:val="24"/>
          <w:szCs w:val="24"/>
          <w:lang w:eastAsia="nl-NL"/>
        </w:rPr>
        <w:t>Kloof</w:t>
      </w:r>
      <w:r w:rsidR="00661165">
        <w:rPr>
          <w:rFonts w:eastAsia="Times New Roman" w:cstheme="minorHAnsi"/>
          <w:b/>
          <w:bCs/>
          <w:color w:val="3C2F87"/>
          <w:sz w:val="24"/>
          <w:szCs w:val="24"/>
          <w:lang w:eastAsia="nl-NL"/>
        </w:rPr>
        <w:t xml:space="preserve">                                                                                                                                                         </w:t>
      </w:r>
      <w:r w:rsidRPr="00661165">
        <w:rPr>
          <w:rFonts w:eastAsia="Times New Roman" w:cstheme="minorHAnsi"/>
          <w:color w:val="4A4A4A"/>
          <w:sz w:val="24"/>
          <w:szCs w:val="24"/>
          <w:lang w:eastAsia="nl-NL"/>
        </w:rPr>
        <w:t>Het voorstel om de arbeidskorting te verhogen is goed voor werkenden, maar vergroot volgens de Seniorencoalitie wel de kloof tussen werkenden en niet-werkenden. Werkenden zijn er de afgelopen 11 jaar bijna 18% in koopkracht op vooruit gegaan, gepensioneerden hebben bijna 5% moeten inleveren. Het is niet reëel om te verwachten dat die kloof snel gedicht wordt, maar hij zou in elk geval niet groter moeten worden.</w:t>
      </w:r>
    </w:p>
    <w:p w14:paraId="4910DC2B" w14:textId="77777777" w:rsidR="00650815" w:rsidRPr="00661165" w:rsidRDefault="00650815">
      <w:pPr>
        <w:rPr>
          <w:rFonts w:cstheme="minorHAnsi"/>
          <w:sz w:val="24"/>
          <w:szCs w:val="24"/>
        </w:rPr>
      </w:pPr>
    </w:p>
    <w:sectPr w:rsidR="00650815" w:rsidRPr="00661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51"/>
    <w:rsid w:val="005A2A51"/>
    <w:rsid w:val="00650815"/>
    <w:rsid w:val="00661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10CE"/>
  <w15:chartTrackingRefBased/>
  <w15:docId w15:val="{3B2BC7C6-BB78-4DFC-82E6-427A389A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A2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A2A5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2A51"/>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A2A51"/>
    <w:rPr>
      <w:rFonts w:ascii="Times New Roman" w:eastAsia="Times New Roman" w:hAnsi="Times New Roman" w:cs="Times New Roman"/>
      <w:b/>
      <w:bCs/>
      <w:sz w:val="27"/>
      <w:szCs w:val="27"/>
      <w:lang w:eastAsia="nl-NL"/>
    </w:rPr>
  </w:style>
  <w:style w:type="character" w:customStyle="1" w:styleId="readspeakerlabel">
    <w:name w:val="readspeaker__label"/>
    <w:basedOn w:val="Standaardalinea-lettertype"/>
    <w:rsid w:val="005A2A51"/>
  </w:style>
  <w:style w:type="paragraph" w:styleId="Normaalweb">
    <w:name w:val="Normal (Web)"/>
    <w:basedOn w:val="Standaard"/>
    <w:uiPriority w:val="99"/>
    <w:semiHidden/>
    <w:unhideWhenUsed/>
    <w:rsid w:val="005A2A5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51379">
      <w:bodyDiv w:val="1"/>
      <w:marLeft w:val="0"/>
      <w:marRight w:val="0"/>
      <w:marTop w:val="0"/>
      <w:marBottom w:val="0"/>
      <w:divBdr>
        <w:top w:val="none" w:sz="0" w:space="0" w:color="auto"/>
        <w:left w:val="none" w:sz="0" w:space="0" w:color="auto"/>
        <w:bottom w:val="none" w:sz="0" w:space="0" w:color="auto"/>
        <w:right w:val="none" w:sz="0" w:space="0" w:color="auto"/>
      </w:divBdr>
      <w:divsChild>
        <w:div w:id="315496872">
          <w:marLeft w:val="0"/>
          <w:marRight w:val="0"/>
          <w:marTop w:val="0"/>
          <w:marBottom w:val="0"/>
          <w:divBdr>
            <w:top w:val="none" w:sz="0" w:space="0" w:color="auto"/>
            <w:left w:val="none" w:sz="0" w:space="0" w:color="auto"/>
            <w:bottom w:val="none" w:sz="0" w:space="0" w:color="auto"/>
            <w:right w:val="none" w:sz="0" w:space="0" w:color="auto"/>
          </w:divBdr>
          <w:divsChild>
            <w:div w:id="1809123859">
              <w:marLeft w:val="0"/>
              <w:marRight w:val="0"/>
              <w:marTop w:val="0"/>
              <w:marBottom w:val="0"/>
              <w:divBdr>
                <w:top w:val="none" w:sz="0" w:space="0" w:color="auto"/>
                <w:left w:val="none" w:sz="0" w:space="0" w:color="auto"/>
                <w:bottom w:val="none" w:sz="0" w:space="0" w:color="auto"/>
                <w:right w:val="none" w:sz="0" w:space="0" w:color="auto"/>
              </w:divBdr>
              <w:divsChild>
                <w:div w:id="1414670113">
                  <w:marLeft w:val="0"/>
                  <w:marRight w:val="0"/>
                  <w:marTop w:val="0"/>
                  <w:marBottom w:val="0"/>
                  <w:divBdr>
                    <w:top w:val="none" w:sz="0" w:space="0" w:color="auto"/>
                    <w:left w:val="none" w:sz="0" w:space="0" w:color="auto"/>
                    <w:bottom w:val="none" w:sz="0" w:space="0" w:color="auto"/>
                    <w:right w:val="none" w:sz="0" w:space="0" w:color="auto"/>
                  </w:divBdr>
                </w:div>
                <w:div w:id="178081447">
                  <w:marLeft w:val="0"/>
                  <w:marRight w:val="0"/>
                  <w:marTop w:val="0"/>
                  <w:marBottom w:val="0"/>
                  <w:divBdr>
                    <w:top w:val="none" w:sz="0" w:space="0" w:color="auto"/>
                    <w:left w:val="none" w:sz="0" w:space="0" w:color="auto"/>
                    <w:bottom w:val="none" w:sz="0" w:space="0" w:color="auto"/>
                    <w:right w:val="none" w:sz="0" w:space="0" w:color="auto"/>
                  </w:divBdr>
                  <w:divsChild>
                    <w:div w:id="992027263">
                      <w:marLeft w:val="0"/>
                      <w:marRight w:val="0"/>
                      <w:marTop w:val="0"/>
                      <w:marBottom w:val="0"/>
                      <w:divBdr>
                        <w:top w:val="none" w:sz="0" w:space="0" w:color="auto"/>
                        <w:left w:val="none" w:sz="0" w:space="0" w:color="auto"/>
                        <w:bottom w:val="none" w:sz="0" w:space="0" w:color="auto"/>
                        <w:right w:val="none" w:sz="0" w:space="0" w:color="auto"/>
                      </w:divBdr>
                    </w:div>
                    <w:div w:id="863254539">
                      <w:marLeft w:val="0"/>
                      <w:marRight w:val="0"/>
                      <w:marTop w:val="0"/>
                      <w:marBottom w:val="0"/>
                      <w:divBdr>
                        <w:top w:val="none" w:sz="0" w:space="0" w:color="auto"/>
                        <w:left w:val="none" w:sz="0" w:space="0" w:color="auto"/>
                        <w:bottom w:val="none" w:sz="0" w:space="0" w:color="auto"/>
                        <w:right w:val="none" w:sz="0" w:space="0" w:color="auto"/>
                      </w:divBdr>
                      <w:divsChild>
                        <w:div w:id="917397749">
                          <w:marLeft w:val="0"/>
                          <w:marRight w:val="0"/>
                          <w:marTop w:val="0"/>
                          <w:marBottom w:val="0"/>
                          <w:divBdr>
                            <w:top w:val="none" w:sz="0" w:space="0" w:color="auto"/>
                            <w:left w:val="none" w:sz="0" w:space="0" w:color="auto"/>
                            <w:bottom w:val="none" w:sz="0" w:space="0" w:color="auto"/>
                            <w:right w:val="none" w:sz="0" w:space="0" w:color="auto"/>
                          </w:divBdr>
                          <w:divsChild>
                            <w:div w:id="1185947725">
                              <w:marLeft w:val="0"/>
                              <w:marRight w:val="0"/>
                              <w:marTop w:val="0"/>
                              <w:marBottom w:val="0"/>
                              <w:divBdr>
                                <w:top w:val="none" w:sz="0" w:space="0" w:color="auto"/>
                                <w:left w:val="none" w:sz="0" w:space="0" w:color="auto"/>
                                <w:bottom w:val="none" w:sz="0" w:space="0" w:color="auto"/>
                                <w:right w:val="none" w:sz="0" w:space="0" w:color="auto"/>
                              </w:divBdr>
                              <w:divsChild>
                                <w:div w:id="1938251181">
                                  <w:marLeft w:val="0"/>
                                  <w:marRight w:val="0"/>
                                  <w:marTop w:val="0"/>
                                  <w:marBottom w:val="0"/>
                                  <w:divBdr>
                                    <w:top w:val="none" w:sz="0" w:space="0" w:color="auto"/>
                                    <w:left w:val="none" w:sz="0" w:space="0" w:color="auto"/>
                                    <w:bottom w:val="none" w:sz="0" w:space="0" w:color="auto"/>
                                    <w:right w:val="none" w:sz="0" w:space="0" w:color="auto"/>
                                  </w:divBdr>
                                  <w:divsChild>
                                    <w:div w:id="1043335628">
                                      <w:marLeft w:val="0"/>
                                      <w:marRight w:val="0"/>
                                      <w:marTop w:val="0"/>
                                      <w:marBottom w:val="0"/>
                                      <w:divBdr>
                                        <w:top w:val="none" w:sz="0" w:space="0" w:color="auto"/>
                                        <w:left w:val="none" w:sz="0" w:space="0" w:color="auto"/>
                                        <w:bottom w:val="none" w:sz="0" w:space="0" w:color="auto"/>
                                        <w:right w:val="none" w:sz="0" w:space="0" w:color="auto"/>
                                      </w:divBdr>
                                      <w:divsChild>
                                        <w:div w:id="17755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1980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2022-09-01T07:10:00Z</dcterms:created>
  <dcterms:modified xsi:type="dcterms:W3CDTF">2022-09-03T07:53:00Z</dcterms:modified>
</cp:coreProperties>
</file>