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CF20" w14:textId="77777777" w:rsidR="00D47DC0" w:rsidRPr="00D47DC0" w:rsidRDefault="00D47DC0" w:rsidP="00D47DC0">
      <w:pPr>
        <w:shd w:val="clear" w:color="auto" w:fill="FFFFFF"/>
        <w:spacing w:after="300" w:line="240" w:lineRule="auto"/>
        <w:outlineLvl w:val="0"/>
        <w:rPr>
          <w:rFonts w:eastAsia="Times New Roman" w:cstheme="minorHAnsi"/>
          <w:color w:val="2D2D2D"/>
          <w:kern w:val="36"/>
          <w:sz w:val="48"/>
          <w:szCs w:val="48"/>
          <w:lang w:eastAsia="nl-NL"/>
        </w:rPr>
      </w:pPr>
      <w:r w:rsidRPr="00D47DC0">
        <w:rPr>
          <w:rFonts w:eastAsia="Times New Roman" w:cstheme="minorHAnsi"/>
          <w:color w:val="2D2D2D"/>
          <w:kern w:val="36"/>
          <w:sz w:val="48"/>
          <w:szCs w:val="48"/>
          <w:lang w:eastAsia="nl-NL"/>
        </w:rPr>
        <w:t>Box 3 ambtshalve vermindering 2017-2020</w:t>
      </w:r>
    </w:p>
    <w:p w14:paraId="3139CADA" w14:textId="104CDE84" w:rsidR="0024176D" w:rsidRDefault="0024176D" w:rsidP="00D47DC0">
      <w:pPr>
        <w:shd w:val="clear" w:color="auto" w:fill="FFFFFF"/>
        <w:spacing w:before="100" w:beforeAutospacing="1" w:after="100" w:afterAutospacing="1" w:line="240" w:lineRule="auto"/>
        <w:rPr>
          <w:rStyle w:val="Zwaar"/>
          <w:rFonts w:cstheme="minorHAnsi"/>
          <w:b w:val="0"/>
          <w:bCs w:val="0"/>
          <w:color w:val="000000"/>
          <w:sz w:val="24"/>
          <w:szCs w:val="24"/>
        </w:rPr>
      </w:pPr>
      <w:r w:rsidRPr="0024176D">
        <w:rPr>
          <w:rStyle w:val="Zwaar"/>
          <w:rFonts w:cstheme="minorHAnsi"/>
          <w:b w:val="0"/>
          <w:bCs w:val="0"/>
          <w:color w:val="000000"/>
          <w:sz w:val="24"/>
          <w:szCs w:val="24"/>
        </w:rPr>
        <w:t xml:space="preserve">Eind vorig jaar heeft de Hoge Raad geoordeeld dat de manier waarop vermogen in box 3 wordt belast in strijd is met het Europees Verdrag voor de Rechten van de Mens. Volgens de uitspraak mag alleen het werkelijk rendement op het vermogen worden belast. Deze uitspraak heeft veel stof doen opwaaien. Wat is er nu precies aan de hand? En wat zijn de gevolgen van deze uitspraak voor de wetgever, en vooral voor de belastingbetaler? </w:t>
      </w:r>
    </w:p>
    <w:p w14:paraId="799A918D" w14:textId="79ECDDEF" w:rsidR="00D47DC0" w:rsidRPr="0041761B" w:rsidRDefault="0041761B" w:rsidP="00D47DC0">
      <w:pPr>
        <w:shd w:val="clear" w:color="auto" w:fill="FFFFFF"/>
        <w:spacing w:before="100" w:beforeAutospacing="1" w:after="100" w:afterAutospacing="1" w:line="240" w:lineRule="auto"/>
        <w:rPr>
          <w:rFonts w:eastAsia="Times New Roman" w:cstheme="minorHAnsi"/>
          <w:color w:val="2D2D2D"/>
          <w:sz w:val="24"/>
          <w:szCs w:val="24"/>
          <w:lang w:eastAsia="nl-NL"/>
        </w:rPr>
      </w:pPr>
      <w:r>
        <w:rPr>
          <w:rFonts w:eastAsia="Times New Roman" w:cstheme="minorHAnsi"/>
          <w:color w:val="2D2D2D"/>
          <w:sz w:val="24"/>
          <w:szCs w:val="24"/>
          <w:lang w:eastAsia="nl-NL"/>
        </w:rPr>
        <w:t xml:space="preserve">Een aantal personen in Nederland, die belasting moesten betalen over hun spaargeld en dan moet je denken aan spaargeld meer dan € </w:t>
      </w:r>
      <w:proofErr w:type="gramStart"/>
      <w:r>
        <w:rPr>
          <w:rFonts w:eastAsia="Times New Roman" w:cstheme="minorHAnsi"/>
          <w:color w:val="2D2D2D"/>
          <w:sz w:val="24"/>
          <w:szCs w:val="24"/>
          <w:lang w:eastAsia="nl-NL"/>
        </w:rPr>
        <w:t>50.000,-</w:t>
      </w:r>
      <w:proofErr w:type="gramEnd"/>
      <w:r w:rsidR="0024176D">
        <w:rPr>
          <w:rFonts w:eastAsia="Times New Roman" w:cstheme="minorHAnsi"/>
          <w:color w:val="2D2D2D"/>
          <w:sz w:val="24"/>
          <w:szCs w:val="24"/>
          <w:lang w:eastAsia="nl-NL"/>
        </w:rPr>
        <w:t xml:space="preserve">, die destijds bezwaar hadden aangetekend, krijgen nu over de afgelopen 5 jaar </w:t>
      </w:r>
      <w:r>
        <w:rPr>
          <w:rFonts w:eastAsia="Times New Roman" w:cstheme="minorHAnsi"/>
          <w:color w:val="2D2D2D"/>
          <w:sz w:val="24"/>
          <w:szCs w:val="24"/>
          <w:lang w:eastAsia="nl-NL"/>
        </w:rPr>
        <w:t xml:space="preserve"> </w:t>
      </w:r>
      <w:r w:rsidR="0024176D">
        <w:rPr>
          <w:rFonts w:eastAsia="Times New Roman" w:cstheme="minorHAnsi"/>
          <w:color w:val="2D2D2D"/>
          <w:sz w:val="24"/>
          <w:szCs w:val="24"/>
          <w:lang w:eastAsia="nl-NL"/>
        </w:rPr>
        <w:t>het teveel betaalde belasting teruggestort.</w:t>
      </w:r>
    </w:p>
    <w:p w14:paraId="3423DC0F" w14:textId="77777777" w:rsidR="0024176D" w:rsidRDefault="00D47DC0" w:rsidP="00D47DC0">
      <w:pPr>
        <w:shd w:val="clear" w:color="auto" w:fill="FFFFFF"/>
        <w:spacing w:before="100" w:beforeAutospacing="1" w:after="100" w:afterAutospacing="1" w:line="240" w:lineRule="auto"/>
        <w:rPr>
          <w:rFonts w:eastAsia="Times New Roman" w:cstheme="minorHAnsi"/>
          <w:color w:val="2D2D2D"/>
          <w:sz w:val="24"/>
          <w:szCs w:val="24"/>
          <w:lang w:eastAsia="nl-NL"/>
        </w:rPr>
      </w:pPr>
      <w:r w:rsidRPr="00D47DC0">
        <w:rPr>
          <w:rFonts w:eastAsia="Times New Roman" w:cstheme="minorHAnsi"/>
          <w:b/>
          <w:bCs/>
          <w:color w:val="2D2D2D"/>
          <w:sz w:val="24"/>
          <w:szCs w:val="24"/>
          <w:lang w:eastAsia="nl-NL"/>
        </w:rPr>
        <w:t xml:space="preserve">Niet-bezwaarmakers worden door de overheid </w:t>
      </w:r>
      <w:r w:rsidRPr="00593012">
        <w:rPr>
          <w:rFonts w:eastAsia="Times New Roman" w:cstheme="minorHAnsi"/>
          <w:b/>
          <w:bCs/>
          <w:color w:val="2D2D2D"/>
          <w:sz w:val="24"/>
          <w:szCs w:val="24"/>
          <w:u w:val="single"/>
          <w:lang w:eastAsia="nl-NL"/>
        </w:rPr>
        <w:t>niet</w:t>
      </w:r>
      <w:r w:rsidRPr="00D47DC0">
        <w:rPr>
          <w:rFonts w:eastAsia="Times New Roman" w:cstheme="minorHAnsi"/>
          <w:b/>
          <w:bCs/>
          <w:color w:val="2D2D2D"/>
          <w:sz w:val="24"/>
          <w:szCs w:val="24"/>
          <w:lang w:eastAsia="nl-NL"/>
        </w:rPr>
        <w:t xml:space="preserve"> automatisch gecompenseerd voor de spaartaks over de jaren 2017 tot en met 2020.</w:t>
      </w:r>
      <w:r w:rsidRPr="00D47DC0">
        <w:rPr>
          <w:rFonts w:eastAsia="Times New Roman" w:cstheme="minorHAnsi"/>
          <w:color w:val="2D2D2D"/>
          <w:sz w:val="24"/>
          <w:szCs w:val="24"/>
          <w:lang w:eastAsia="nl-NL"/>
        </w:rPr>
        <w:t xml:space="preserve"> </w:t>
      </w:r>
    </w:p>
    <w:p w14:paraId="7360DE15" w14:textId="67E4920C" w:rsidR="00D47DC0" w:rsidRPr="00D47DC0" w:rsidRDefault="00D47DC0" w:rsidP="00D47DC0">
      <w:pPr>
        <w:shd w:val="clear" w:color="auto" w:fill="FFFFFF"/>
        <w:spacing w:before="100" w:beforeAutospacing="1" w:after="100" w:afterAutospacing="1" w:line="240" w:lineRule="auto"/>
        <w:rPr>
          <w:rFonts w:eastAsia="Times New Roman" w:cstheme="minorHAnsi"/>
          <w:color w:val="2D2D2D"/>
          <w:sz w:val="24"/>
          <w:szCs w:val="24"/>
          <w:lang w:eastAsia="nl-NL"/>
        </w:rPr>
      </w:pPr>
      <w:r w:rsidRPr="00D47DC0">
        <w:rPr>
          <w:rFonts w:eastAsia="Times New Roman" w:cstheme="minorHAnsi"/>
          <w:color w:val="2D2D2D"/>
          <w:sz w:val="24"/>
          <w:szCs w:val="24"/>
          <w:lang w:eastAsia="nl-NL"/>
        </w:rPr>
        <w:t>Misschien kan daar nog iets tegen gedaan worden. Staatssecretaris van Rij heeft laten weten dat de Belastingdienst al heel veel klachten en verzoeken om ambtshalve vermindering heeft ontvangen. Verzoeken om ambtshalve vermindering zal de Belastingdienst afwijzen. Maar daartegen kunnen belastingbetalers in beroep gaan. De verwachting is dat dat ook zal gebeuren. Van Rij gaat afspraken maken met belangenverenigingen om zo snel mogelijk duidelijkheid te krijgen van de rechter. Wie zijn rechten veilig wil stellen kan bij de Bond voor Belastingbetalers </w:t>
      </w:r>
      <w:hyperlink r:id="rId5" w:tgtFrame="_blank" w:history="1">
        <w:r w:rsidRPr="004F0F74">
          <w:rPr>
            <w:rFonts w:eastAsia="Times New Roman" w:cstheme="minorHAnsi"/>
            <w:b/>
            <w:bCs/>
            <w:sz w:val="24"/>
            <w:szCs w:val="24"/>
            <w:u w:val="single"/>
            <w:lang w:eastAsia="nl-NL"/>
          </w:rPr>
          <w:t>(www.bondvoorbelastingbetalers.nl &gt; actie box 3)</w:t>
        </w:r>
      </w:hyperlink>
      <w:r w:rsidRPr="00D47DC0">
        <w:rPr>
          <w:rFonts w:eastAsia="Times New Roman" w:cstheme="minorHAnsi"/>
          <w:color w:val="2D2D2D"/>
          <w:sz w:val="24"/>
          <w:szCs w:val="24"/>
          <w:lang w:eastAsia="nl-NL"/>
        </w:rPr>
        <w:t> een ‘voorbeeldbrief verzoek tot ambtshalve vermindering’ aanvragen.</w:t>
      </w:r>
    </w:p>
    <w:p w14:paraId="6634B533" w14:textId="4636CE91" w:rsidR="00D47DC0" w:rsidRPr="00D47DC0" w:rsidRDefault="00D47DC0" w:rsidP="00D47DC0">
      <w:pPr>
        <w:shd w:val="clear" w:color="auto" w:fill="FFFFFF"/>
        <w:spacing w:before="100" w:beforeAutospacing="1" w:after="100" w:afterAutospacing="1" w:line="240" w:lineRule="auto"/>
        <w:rPr>
          <w:rFonts w:eastAsia="Times New Roman" w:cstheme="minorHAnsi"/>
          <w:color w:val="2D2D2D"/>
          <w:sz w:val="24"/>
          <w:szCs w:val="24"/>
          <w:lang w:eastAsia="nl-NL"/>
        </w:rPr>
      </w:pPr>
      <w:r w:rsidRPr="00D47DC0">
        <w:rPr>
          <w:rFonts w:eastAsia="Times New Roman" w:cstheme="minorHAnsi"/>
          <w:b/>
          <w:bCs/>
          <w:color w:val="2D2D2D"/>
          <w:sz w:val="24"/>
          <w:szCs w:val="24"/>
          <w:lang w:eastAsia="nl-NL"/>
        </w:rPr>
        <w:t>Een verzoek om ambtshalve vermindering moet binnen vijf jaar worden gedaan. Voor 2017 kan dat dus alleen nog dit jaar.</w:t>
      </w:r>
      <w:r w:rsidR="00400A17">
        <w:rPr>
          <w:rFonts w:eastAsia="Times New Roman" w:cstheme="minorHAnsi"/>
          <w:b/>
          <w:bCs/>
          <w:color w:val="2D2D2D"/>
          <w:sz w:val="24"/>
          <w:szCs w:val="24"/>
          <w:lang w:eastAsia="nl-NL"/>
        </w:rPr>
        <w:t xml:space="preserve"> </w:t>
      </w:r>
    </w:p>
    <w:p w14:paraId="125CE1C5" w14:textId="77777777" w:rsidR="00D47DC0" w:rsidRPr="00D47DC0" w:rsidRDefault="00D47DC0" w:rsidP="00D47DC0">
      <w:pPr>
        <w:spacing w:after="0" w:line="240" w:lineRule="auto"/>
        <w:rPr>
          <w:rFonts w:eastAsia="Times New Roman" w:cstheme="minorHAnsi"/>
          <w:b/>
          <w:bCs/>
          <w:sz w:val="28"/>
          <w:szCs w:val="28"/>
          <w:lang w:eastAsia="nl-NL"/>
        </w:rPr>
      </w:pPr>
      <w:r w:rsidRPr="00D47DC0">
        <w:rPr>
          <w:rFonts w:eastAsia="Times New Roman" w:cstheme="minorHAnsi"/>
          <w:b/>
          <w:bCs/>
          <w:sz w:val="28"/>
          <w:szCs w:val="28"/>
          <w:lang w:eastAsia="nl-NL"/>
        </w:rPr>
        <w:t>Voorbeeldbrief verzoek tot ambtshalve vermindering</w:t>
      </w:r>
    </w:p>
    <w:p w14:paraId="3B07D803" w14:textId="77777777" w:rsidR="00CB0700" w:rsidRDefault="00D47DC0" w:rsidP="00CB0700">
      <w:pPr>
        <w:spacing w:after="240" w:line="240" w:lineRule="auto"/>
        <w:rPr>
          <w:rFonts w:eastAsia="Times New Roman" w:cstheme="minorHAnsi"/>
          <w:sz w:val="24"/>
          <w:szCs w:val="24"/>
          <w:lang w:eastAsia="nl-NL"/>
        </w:rPr>
      </w:pPr>
      <w:r w:rsidRPr="00D47DC0">
        <w:rPr>
          <w:rFonts w:eastAsia="Times New Roman" w:cstheme="minorHAnsi"/>
          <w:color w:val="000000"/>
          <w:sz w:val="24"/>
          <w:szCs w:val="24"/>
          <w:lang w:eastAsia="nl-NL"/>
        </w:rPr>
        <w:t>Als u géén bezwaar heeft gemaakt tegen de box 3-heffing in uw belastingaangifte in de jaren 2017-2020, dan is nu het moment om in actie te komen. Op deze pagina geven wij u uitleg hoe u een zogeheten ‘verzoek tot ambtshalve vermindering’ moet indienen.</w:t>
      </w:r>
      <w:r w:rsidR="00400A17">
        <w:rPr>
          <w:rFonts w:eastAsia="Times New Roman" w:cstheme="minorHAnsi"/>
          <w:color w:val="000000"/>
          <w:sz w:val="24"/>
          <w:szCs w:val="24"/>
          <w:lang w:eastAsia="nl-NL"/>
        </w:rPr>
        <w:t xml:space="preserve"> Op de site, </w:t>
      </w:r>
      <w:hyperlink w:history="1">
        <w:r w:rsidR="00400A17" w:rsidRPr="00400A17">
          <w:rPr>
            <w:rStyle w:val="Hyperlink"/>
            <w:rFonts w:eastAsia="Times New Roman" w:cstheme="minorHAnsi"/>
            <w:color w:val="auto"/>
            <w:sz w:val="24"/>
            <w:szCs w:val="24"/>
            <w:u w:val="none"/>
            <w:lang w:eastAsia="nl-NL"/>
          </w:rPr>
          <w:t>www.bondvoorbelasringbetalers.nl&gt;actie</w:t>
        </w:r>
      </w:hyperlink>
      <w:r w:rsidR="00400A17" w:rsidRPr="00400A17">
        <w:rPr>
          <w:rFonts w:eastAsia="Times New Roman" w:cstheme="minorHAnsi"/>
          <w:sz w:val="24"/>
          <w:szCs w:val="24"/>
          <w:lang w:eastAsia="nl-NL"/>
        </w:rPr>
        <w:t xml:space="preserve"> box3</w:t>
      </w:r>
      <w:r w:rsidR="00400A17">
        <w:rPr>
          <w:rFonts w:eastAsia="Times New Roman" w:cstheme="minorHAnsi"/>
          <w:sz w:val="24"/>
          <w:szCs w:val="24"/>
          <w:lang w:eastAsia="nl-NL"/>
        </w:rPr>
        <w:t xml:space="preserve"> </w:t>
      </w:r>
      <w:r w:rsidR="00CB0700">
        <w:rPr>
          <w:rFonts w:eastAsia="Times New Roman" w:cstheme="minorHAnsi"/>
          <w:sz w:val="24"/>
          <w:szCs w:val="24"/>
          <w:lang w:eastAsia="nl-NL"/>
        </w:rPr>
        <w:t xml:space="preserve">en dan actie box 3, kun je wat gegevens invullen en dan krijg je via de mail een voorbeeldbrief die je naar de belastingen kunt sturen. De kans is dan dus aanwezig dat je ook in aanmerking komt voor teruggave </w:t>
      </w:r>
      <w:proofErr w:type="gramStart"/>
      <w:r w:rsidR="00CB0700">
        <w:rPr>
          <w:rFonts w:eastAsia="Times New Roman" w:cstheme="minorHAnsi"/>
          <w:sz w:val="24"/>
          <w:szCs w:val="24"/>
          <w:lang w:eastAsia="nl-NL"/>
        </w:rPr>
        <w:t>teveel</w:t>
      </w:r>
      <w:proofErr w:type="gramEnd"/>
      <w:r w:rsidR="00CB0700">
        <w:rPr>
          <w:rFonts w:eastAsia="Times New Roman" w:cstheme="minorHAnsi"/>
          <w:sz w:val="24"/>
          <w:szCs w:val="24"/>
          <w:lang w:eastAsia="nl-NL"/>
        </w:rPr>
        <w:t xml:space="preserve"> betaalde belasting over je spaargeld.                                                                                                                               </w:t>
      </w:r>
    </w:p>
    <w:p w14:paraId="376FF2E2" w14:textId="14743F94" w:rsidR="00D47DC0" w:rsidRDefault="00D47DC0" w:rsidP="00CB0700">
      <w:pPr>
        <w:spacing w:after="240" w:line="240" w:lineRule="auto"/>
        <w:rPr>
          <w:rFonts w:eastAsia="Times New Roman" w:cstheme="minorHAnsi"/>
          <w:color w:val="000000"/>
          <w:sz w:val="24"/>
          <w:szCs w:val="24"/>
          <w:lang w:eastAsia="nl-NL"/>
        </w:rPr>
      </w:pPr>
      <w:r w:rsidRPr="00D47DC0">
        <w:rPr>
          <w:rFonts w:eastAsia="Times New Roman" w:cstheme="minorHAnsi"/>
          <w:b/>
          <w:bCs/>
          <w:color w:val="000000"/>
          <w:sz w:val="24"/>
          <w:szCs w:val="24"/>
          <w:lang w:eastAsia="nl-NL"/>
        </w:rPr>
        <w:t>Hoe krijg ik de voorbeeldbrief?</w:t>
      </w:r>
      <w:r w:rsidR="00CB0700">
        <w:rPr>
          <w:rFonts w:eastAsia="Times New Roman" w:cstheme="minorHAnsi"/>
          <w:color w:val="333333"/>
          <w:sz w:val="24"/>
          <w:szCs w:val="24"/>
          <w:lang w:eastAsia="nl-NL"/>
        </w:rPr>
        <w:t xml:space="preserve">                                                                                                                             </w:t>
      </w:r>
      <w:r w:rsidRPr="00D47DC0">
        <w:rPr>
          <w:rFonts w:eastAsia="Times New Roman" w:cstheme="minorHAnsi"/>
          <w:color w:val="000000"/>
          <w:sz w:val="24"/>
          <w:szCs w:val="24"/>
          <w:lang w:eastAsia="nl-NL"/>
        </w:rPr>
        <w:t>Vul uw gegevens in op de pagina. Als u deze hebt ingevuld en drukt op de knop ‘verzenden’ ontvangt u binnen een paar minuten een gepersonaliseerd verzoek tot ambtshalve vermindering. Deze zal per e-mail naar uw worden opgestuurd. In deze e-mail vindt u ook informatie over hoe u dit verzoek moet indienen.</w:t>
      </w:r>
    </w:p>
    <w:p w14:paraId="15723D0A" w14:textId="65456BF1" w:rsidR="00CB0700" w:rsidRPr="00D47DC0" w:rsidRDefault="00593012" w:rsidP="00593012">
      <w:pPr>
        <w:spacing w:before="100" w:beforeAutospacing="1" w:after="100" w:afterAutospacing="1" w:line="240" w:lineRule="auto"/>
        <w:textAlignment w:val="baseline"/>
        <w:rPr>
          <w:rFonts w:eastAsia="Times New Roman" w:cstheme="minorHAnsi"/>
          <w:color w:val="333333"/>
          <w:sz w:val="24"/>
          <w:szCs w:val="24"/>
          <w:lang w:eastAsia="nl-NL"/>
        </w:rPr>
      </w:pPr>
      <w:r w:rsidRPr="00F12700">
        <w:rPr>
          <w:rFonts w:cstheme="minorHAnsi"/>
          <w:b/>
          <w:bCs/>
          <w:color w:val="4A4A4A"/>
          <w:sz w:val="24"/>
          <w:szCs w:val="24"/>
        </w:rPr>
        <w:t xml:space="preserve">Wilt u ook lid worden van KBO Edam-Volendam?                                                                 </w:t>
      </w:r>
      <w:r>
        <w:rPr>
          <w:rFonts w:cstheme="minorHAnsi"/>
          <w:b/>
          <w:bCs/>
          <w:color w:val="4A4A4A"/>
          <w:sz w:val="24"/>
          <w:szCs w:val="24"/>
        </w:rPr>
        <w:t xml:space="preserve">           </w:t>
      </w:r>
      <w:r>
        <w:rPr>
          <w:rFonts w:eastAsia="Times New Roman" w:cstheme="minorHAnsi"/>
          <w:color w:val="4A4A4A"/>
          <w:sz w:val="24"/>
          <w:szCs w:val="24"/>
          <w:lang w:eastAsia="nl-NL"/>
        </w:rPr>
        <w:t xml:space="preserve">T: </w:t>
      </w:r>
      <w:r w:rsidRPr="00BA75E6">
        <w:rPr>
          <w:rFonts w:eastAsia="Times New Roman" w:cstheme="minorHAnsi"/>
          <w:color w:val="4A4A4A"/>
          <w:sz w:val="24"/>
          <w:szCs w:val="24"/>
          <w:lang w:eastAsia="nl-NL"/>
        </w:rPr>
        <w:t>Agatha Sombroek:</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 xml:space="preserve">0299-367413 </w:t>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t xml:space="preserve">    </w:t>
      </w:r>
      <w:r>
        <w:rPr>
          <w:rFonts w:eastAsia="Times New Roman" w:cstheme="minorHAnsi"/>
          <w:color w:val="4A4A4A"/>
          <w:sz w:val="24"/>
          <w:szCs w:val="24"/>
          <w:lang w:eastAsia="nl-NL"/>
        </w:rPr>
        <w:t xml:space="preserve">                  T: </w:t>
      </w:r>
      <w:r w:rsidRPr="00BA75E6">
        <w:rPr>
          <w:rFonts w:eastAsia="Times New Roman" w:cstheme="minorHAnsi"/>
          <w:color w:val="4A4A4A"/>
          <w:sz w:val="24"/>
          <w:szCs w:val="24"/>
          <w:lang w:eastAsia="nl-NL"/>
        </w:rPr>
        <w:t xml:space="preserve">Jan </w:t>
      </w:r>
      <w:proofErr w:type="gramStart"/>
      <w:r w:rsidRPr="00BA75E6">
        <w:rPr>
          <w:rFonts w:eastAsia="Times New Roman" w:cstheme="minorHAnsi"/>
          <w:color w:val="4A4A4A"/>
          <w:sz w:val="24"/>
          <w:szCs w:val="24"/>
          <w:lang w:eastAsia="nl-NL"/>
        </w:rPr>
        <w:t xml:space="preserve">Zwarthoed:   </w:t>
      </w:r>
      <w:proofErr w:type="gramEnd"/>
      <w:r w:rsidRPr="00BA75E6">
        <w:rPr>
          <w:rFonts w:eastAsia="Times New Roman" w:cstheme="minorHAnsi"/>
          <w:color w:val="4A4A4A"/>
          <w:sz w:val="24"/>
          <w:szCs w:val="24"/>
          <w:lang w:eastAsia="nl-NL"/>
        </w:rPr>
        <w:t xml:space="preserve">   </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06</w:t>
      </w:r>
      <w:r>
        <w:rPr>
          <w:rFonts w:eastAsia="Times New Roman" w:cstheme="minorHAnsi"/>
          <w:color w:val="4A4A4A"/>
          <w:sz w:val="24"/>
          <w:szCs w:val="24"/>
          <w:lang w:eastAsia="nl-NL"/>
        </w:rPr>
        <w:t>-</w:t>
      </w:r>
      <w:r w:rsidRPr="00BA75E6">
        <w:rPr>
          <w:rFonts w:eastAsia="Times New Roman" w:cstheme="minorHAnsi"/>
          <w:color w:val="4A4A4A"/>
          <w:sz w:val="24"/>
          <w:szCs w:val="24"/>
          <w:lang w:eastAsia="nl-NL"/>
        </w:rPr>
        <w:t>14432633</w:t>
      </w:r>
      <w:r>
        <w:rPr>
          <w:rFonts w:eastAsia="Times New Roman" w:cstheme="minorHAnsi"/>
          <w:color w:val="4A4A4A"/>
          <w:sz w:val="24"/>
          <w:szCs w:val="24"/>
          <w:lang w:eastAsia="nl-NL"/>
        </w:rPr>
        <w:t xml:space="preserve">                                                                                                      E: Jantroet@gmail.com</w:t>
      </w:r>
    </w:p>
    <w:sectPr w:rsidR="00CB0700" w:rsidRPr="00D47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C0"/>
    <w:rsid w:val="001D50FC"/>
    <w:rsid w:val="0024176D"/>
    <w:rsid w:val="002C6A23"/>
    <w:rsid w:val="00400A17"/>
    <w:rsid w:val="0041761B"/>
    <w:rsid w:val="004F0F74"/>
    <w:rsid w:val="00593012"/>
    <w:rsid w:val="00801FA3"/>
    <w:rsid w:val="00CB0700"/>
    <w:rsid w:val="00D336EA"/>
    <w:rsid w:val="00D47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8234"/>
  <w15:chartTrackingRefBased/>
  <w15:docId w15:val="{FB061A28-12B9-44F5-909F-54CED1D5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47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DC0"/>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D47DC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47DC0"/>
    <w:rPr>
      <w:color w:val="0000FF"/>
      <w:u w:val="single"/>
    </w:rPr>
  </w:style>
  <w:style w:type="character" w:styleId="Zwaar">
    <w:name w:val="Strong"/>
    <w:basedOn w:val="Standaardalinea-lettertype"/>
    <w:uiPriority w:val="22"/>
    <w:qFormat/>
    <w:rsid w:val="00D47DC0"/>
    <w:rPr>
      <w:b/>
      <w:bCs/>
    </w:rPr>
  </w:style>
  <w:style w:type="character" w:styleId="Onopgelostemelding">
    <w:name w:val="Unresolved Mention"/>
    <w:basedOn w:val="Standaardalinea-lettertype"/>
    <w:uiPriority w:val="99"/>
    <w:semiHidden/>
    <w:unhideWhenUsed/>
    <w:rsid w:val="0040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1441">
      <w:bodyDiv w:val="1"/>
      <w:marLeft w:val="0"/>
      <w:marRight w:val="0"/>
      <w:marTop w:val="0"/>
      <w:marBottom w:val="0"/>
      <w:divBdr>
        <w:top w:val="none" w:sz="0" w:space="0" w:color="auto"/>
        <w:left w:val="none" w:sz="0" w:space="0" w:color="auto"/>
        <w:bottom w:val="none" w:sz="0" w:space="0" w:color="auto"/>
        <w:right w:val="none" w:sz="0" w:space="0" w:color="auto"/>
      </w:divBdr>
      <w:divsChild>
        <w:div w:id="1021975198">
          <w:marLeft w:val="0"/>
          <w:marRight w:val="0"/>
          <w:marTop w:val="0"/>
          <w:marBottom w:val="0"/>
          <w:divBdr>
            <w:top w:val="none" w:sz="0" w:space="0" w:color="auto"/>
            <w:left w:val="none" w:sz="0" w:space="0" w:color="auto"/>
            <w:bottom w:val="none" w:sz="0" w:space="0" w:color="auto"/>
            <w:right w:val="none" w:sz="0" w:space="0" w:color="auto"/>
          </w:divBdr>
          <w:divsChild>
            <w:div w:id="1071611014">
              <w:marLeft w:val="0"/>
              <w:marRight w:val="0"/>
              <w:marTop w:val="0"/>
              <w:marBottom w:val="0"/>
              <w:divBdr>
                <w:top w:val="none" w:sz="0" w:space="0" w:color="auto"/>
                <w:left w:val="none" w:sz="0" w:space="0" w:color="auto"/>
                <w:bottom w:val="none" w:sz="0" w:space="0" w:color="auto"/>
                <w:right w:val="none" w:sz="0" w:space="0" w:color="auto"/>
              </w:divBdr>
              <w:divsChild>
                <w:div w:id="564679134">
                  <w:marLeft w:val="0"/>
                  <w:marRight w:val="0"/>
                  <w:marTop w:val="0"/>
                  <w:marBottom w:val="0"/>
                  <w:divBdr>
                    <w:top w:val="none" w:sz="0" w:space="0" w:color="auto"/>
                    <w:left w:val="none" w:sz="0" w:space="0" w:color="auto"/>
                    <w:bottom w:val="none" w:sz="0" w:space="0" w:color="auto"/>
                    <w:right w:val="none" w:sz="0" w:space="0" w:color="auto"/>
                  </w:divBdr>
                  <w:divsChild>
                    <w:div w:id="4953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26860">
      <w:bodyDiv w:val="1"/>
      <w:marLeft w:val="0"/>
      <w:marRight w:val="0"/>
      <w:marTop w:val="0"/>
      <w:marBottom w:val="0"/>
      <w:divBdr>
        <w:top w:val="none" w:sz="0" w:space="0" w:color="auto"/>
        <w:left w:val="none" w:sz="0" w:space="0" w:color="auto"/>
        <w:bottom w:val="none" w:sz="0" w:space="0" w:color="auto"/>
        <w:right w:val="none" w:sz="0" w:space="0" w:color="auto"/>
      </w:divBdr>
      <w:divsChild>
        <w:div w:id="712576474">
          <w:marLeft w:val="0"/>
          <w:marRight w:val="0"/>
          <w:marTop w:val="0"/>
          <w:marBottom w:val="0"/>
          <w:divBdr>
            <w:top w:val="none" w:sz="0" w:space="0" w:color="auto"/>
            <w:left w:val="none" w:sz="0" w:space="0" w:color="auto"/>
            <w:bottom w:val="none" w:sz="0" w:space="0" w:color="auto"/>
            <w:right w:val="none" w:sz="0" w:space="0" w:color="auto"/>
          </w:divBdr>
          <w:divsChild>
            <w:div w:id="1912231082">
              <w:marLeft w:val="0"/>
              <w:marRight w:val="0"/>
              <w:marTop w:val="0"/>
              <w:marBottom w:val="0"/>
              <w:divBdr>
                <w:top w:val="none" w:sz="0" w:space="0" w:color="auto"/>
                <w:left w:val="none" w:sz="0" w:space="0" w:color="auto"/>
                <w:bottom w:val="none" w:sz="0" w:space="0" w:color="auto"/>
                <w:right w:val="none" w:sz="0" w:space="0" w:color="auto"/>
              </w:divBdr>
            </w:div>
          </w:divsChild>
        </w:div>
        <w:div w:id="20782839">
          <w:marLeft w:val="0"/>
          <w:marRight w:val="0"/>
          <w:marTop w:val="0"/>
          <w:marBottom w:val="0"/>
          <w:divBdr>
            <w:top w:val="none" w:sz="0" w:space="0" w:color="auto"/>
            <w:left w:val="none" w:sz="0" w:space="0" w:color="auto"/>
            <w:bottom w:val="none" w:sz="0" w:space="0" w:color="auto"/>
            <w:right w:val="none" w:sz="0" w:space="0" w:color="auto"/>
          </w:divBdr>
          <w:divsChild>
            <w:div w:id="1324092090">
              <w:marLeft w:val="0"/>
              <w:marRight w:val="0"/>
              <w:marTop w:val="0"/>
              <w:marBottom w:val="0"/>
              <w:divBdr>
                <w:top w:val="none" w:sz="0" w:space="0" w:color="auto"/>
                <w:left w:val="none" w:sz="0" w:space="0" w:color="auto"/>
                <w:bottom w:val="none" w:sz="0" w:space="0" w:color="auto"/>
                <w:right w:val="none" w:sz="0" w:space="0" w:color="auto"/>
              </w:divBdr>
              <w:divsChild>
                <w:div w:id="19701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ondvoorbelastingbetaler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2B06-288C-42BC-99BB-60A9D982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2770</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A.J.M. Bosch</cp:lastModifiedBy>
  <cp:revision>2</cp:revision>
  <dcterms:created xsi:type="dcterms:W3CDTF">2022-11-30T14:26:00Z</dcterms:created>
  <dcterms:modified xsi:type="dcterms:W3CDTF">2022-11-30T14:26:00Z</dcterms:modified>
</cp:coreProperties>
</file>