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6AC" w:rsidRDefault="005556AC">
      <w:pPr>
        <w:widowControl w:val="0"/>
        <w:pBdr>
          <w:top w:val="nil"/>
          <w:left w:val="nil"/>
          <w:bottom w:val="nil"/>
          <w:right w:val="nil"/>
          <w:between w:val="nil"/>
        </w:pBdr>
        <w:spacing w:line="240" w:lineRule="auto"/>
        <w:jc w:val="center"/>
        <w:rPr>
          <w:color w:val="000000"/>
        </w:rPr>
      </w:pPr>
    </w:p>
    <w:p w:rsidR="005556AC" w:rsidRPr="00AF4239" w:rsidRDefault="00DC2EF0">
      <w:pPr>
        <w:widowControl w:val="0"/>
        <w:pBdr>
          <w:top w:val="nil"/>
          <w:left w:val="nil"/>
          <w:bottom w:val="nil"/>
          <w:right w:val="nil"/>
          <w:between w:val="nil"/>
        </w:pBdr>
        <w:rPr>
          <w:rFonts w:asciiTheme="minorHAnsi" w:eastAsia="Verdana" w:hAnsiTheme="minorHAnsi" w:cs="Verdana"/>
          <w:b/>
          <w:sz w:val="28"/>
          <w:szCs w:val="28"/>
        </w:rPr>
      </w:pPr>
      <w:r w:rsidRPr="00AF4239">
        <w:rPr>
          <w:rFonts w:asciiTheme="minorHAnsi" w:eastAsia="Verdana" w:hAnsiTheme="minorHAnsi" w:cs="Verdana"/>
          <w:b/>
          <w:sz w:val="28"/>
          <w:szCs w:val="28"/>
        </w:rPr>
        <w:t>W</w:t>
      </w:r>
      <w:r w:rsidRPr="00AF4239">
        <w:rPr>
          <w:rFonts w:asciiTheme="minorHAnsi" w:eastAsia="Verdana" w:hAnsiTheme="minorHAnsi" w:cs="Verdana"/>
          <w:b/>
          <w:sz w:val="28"/>
          <w:szCs w:val="28"/>
        </w:rPr>
        <w:t>at senioren belangrijk vinden</w:t>
      </w:r>
    </w:p>
    <w:p w:rsidR="00DC2EF0" w:rsidRPr="00AF4239" w:rsidRDefault="00DC2EF0">
      <w:pPr>
        <w:widowControl w:val="0"/>
        <w:pBdr>
          <w:top w:val="nil"/>
          <w:left w:val="nil"/>
          <w:bottom w:val="nil"/>
          <w:right w:val="nil"/>
          <w:between w:val="nil"/>
        </w:pBdr>
        <w:rPr>
          <w:rFonts w:asciiTheme="minorHAnsi" w:hAnsiTheme="minorHAnsi"/>
        </w:rPr>
      </w:pPr>
      <w:r w:rsidRPr="00AF4239">
        <w:rPr>
          <w:rFonts w:asciiTheme="minorHAnsi" w:eastAsia="Verdana" w:hAnsiTheme="minorHAnsi" w:cs="Verdana"/>
          <w:b/>
          <w:sz w:val="24"/>
          <w:szCs w:val="24"/>
        </w:rPr>
        <w:t>t.b.v. de Verkiezingen van Provinciale Staten 15 maart 2023</w:t>
      </w:r>
    </w:p>
    <w:p w:rsidR="005556AC" w:rsidRPr="00AF4239" w:rsidRDefault="00000000" w:rsidP="009E56BF">
      <w:pPr>
        <w:widowControl w:val="0"/>
        <w:pBdr>
          <w:top w:val="nil"/>
          <w:left w:val="nil"/>
          <w:bottom w:val="nil"/>
          <w:right w:val="nil"/>
          <w:between w:val="nil"/>
        </w:pBdr>
        <w:spacing w:line="243" w:lineRule="auto"/>
        <w:ind w:right="122"/>
        <w:rPr>
          <w:rFonts w:asciiTheme="minorHAnsi" w:eastAsia="Verdana" w:hAnsiTheme="minorHAnsi" w:cs="Verdana"/>
          <w:color w:val="000000"/>
          <w:sz w:val="24"/>
          <w:szCs w:val="24"/>
        </w:rPr>
      </w:pPr>
      <w:r w:rsidRPr="00AF4239">
        <w:rPr>
          <w:rFonts w:asciiTheme="minorHAnsi" w:eastAsia="Verdana" w:hAnsiTheme="minorHAnsi" w:cs="Verdana"/>
          <w:color w:val="000000"/>
          <w:sz w:val="24"/>
          <w:szCs w:val="24"/>
        </w:rPr>
        <w:t xml:space="preserve">Senioren verdienen de volle aandacht van het provinciaal bestuur van Noord-Holland. Niet alleen  vanwege hun snelgroeiend aantal in Noord-Holland, maar zeker ook vanwege hun toegevoegde  waarde voor onze samenleving. Door het verhogen van de AOW-leeftijd zijn veel senioren nog actief  en ook hard nodig op de arbeidsmarkt. Zijn ze eenmaal met pensioen dan zijn ze vaak actief als  vrijwilligers, mantelzorgers en als oppasoma’s en -opa’s. Uiteraard verdienen senioren ook aandacht  als ze zorg nodig hebben. Het spreekt voor zich dat die zorg dan ook beschikbaar moet zijn. KBO  Noord-Holland (KBO) vraagt aandacht voor een aantal thema’s die voor senioren belangrijk zijn. Wij  roepen de politieke partijen op hier aandacht aan te besteden in hun verkiezingsprogramma’s én in  het coalitieakkoord 2023-2026 </w:t>
      </w:r>
    </w:p>
    <w:p w:rsidR="005556AC" w:rsidRDefault="005556AC">
      <w:pPr>
        <w:widowControl w:val="0"/>
        <w:pBdr>
          <w:top w:val="nil"/>
          <w:left w:val="nil"/>
          <w:bottom w:val="nil"/>
          <w:right w:val="nil"/>
          <w:between w:val="nil"/>
        </w:pBdr>
        <w:rPr>
          <w:color w:val="000000"/>
        </w:rPr>
      </w:pPr>
    </w:p>
    <w:p w:rsidR="00AF4239" w:rsidRPr="00AF4239" w:rsidRDefault="00AF4239" w:rsidP="00AF4239">
      <w:pPr>
        <w:widowControl w:val="0"/>
        <w:pBdr>
          <w:top w:val="nil"/>
          <w:left w:val="nil"/>
          <w:bottom w:val="nil"/>
          <w:right w:val="nil"/>
          <w:between w:val="nil"/>
        </w:pBdr>
        <w:spacing w:line="240" w:lineRule="auto"/>
        <w:rPr>
          <w:rFonts w:asciiTheme="minorHAnsi" w:eastAsia="Verdana" w:hAnsiTheme="minorHAnsi" w:cs="Verdana"/>
          <w:b/>
          <w:sz w:val="24"/>
          <w:szCs w:val="24"/>
        </w:rPr>
      </w:pPr>
      <w:r w:rsidRPr="00AF4239">
        <w:rPr>
          <w:rFonts w:asciiTheme="minorHAnsi" w:eastAsia="Verdana" w:hAnsiTheme="minorHAnsi" w:cs="Verdana"/>
          <w:b/>
          <w:sz w:val="24"/>
          <w:szCs w:val="24"/>
        </w:rPr>
        <w:t xml:space="preserve">Thema’s </w:t>
      </w:r>
    </w:p>
    <w:p w:rsidR="00AF4239" w:rsidRPr="00AF4239" w:rsidRDefault="00AF4239" w:rsidP="00AF4239">
      <w:pPr>
        <w:widowControl w:val="0"/>
        <w:pBdr>
          <w:top w:val="nil"/>
          <w:left w:val="nil"/>
          <w:bottom w:val="nil"/>
          <w:right w:val="nil"/>
          <w:between w:val="nil"/>
        </w:pBdr>
        <w:rPr>
          <w:rFonts w:asciiTheme="minorHAnsi" w:hAnsiTheme="minorHAnsi"/>
          <w:sz w:val="24"/>
          <w:szCs w:val="24"/>
        </w:rPr>
      </w:pPr>
      <w:r w:rsidRPr="00AF4239">
        <w:rPr>
          <w:rFonts w:asciiTheme="minorHAnsi" w:eastAsia="Verdana" w:hAnsiTheme="minorHAnsi" w:cs="Verdana"/>
          <w:b/>
          <w:sz w:val="24"/>
          <w:szCs w:val="24"/>
        </w:rPr>
        <w:t>Eenzaamheid en sociaal isolement</w:t>
      </w:r>
      <w:r>
        <w:rPr>
          <w:rFonts w:asciiTheme="minorHAnsi" w:eastAsia="Verdana" w:hAnsiTheme="minorHAnsi" w:cs="Verdana"/>
          <w:b/>
          <w:sz w:val="24"/>
          <w:szCs w:val="24"/>
        </w:rPr>
        <w:t xml:space="preserve">, </w:t>
      </w:r>
      <w:r w:rsidRPr="00AF4239">
        <w:rPr>
          <w:rFonts w:asciiTheme="minorHAnsi" w:eastAsia="Verdana" w:hAnsiTheme="minorHAnsi" w:cs="Verdana"/>
          <w:b/>
          <w:sz w:val="24"/>
          <w:szCs w:val="24"/>
        </w:rPr>
        <w:t>Vitaliteit en zorg</w:t>
      </w:r>
      <w:r>
        <w:rPr>
          <w:rFonts w:asciiTheme="minorHAnsi" w:eastAsia="Verdana" w:hAnsiTheme="minorHAnsi" w:cs="Verdana"/>
          <w:b/>
          <w:sz w:val="24"/>
          <w:szCs w:val="24"/>
        </w:rPr>
        <w:t xml:space="preserve">, </w:t>
      </w:r>
      <w:r w:rsidRPr="00AF4239">
        <w:rPr>
          <w:rFonts w:asciiTheme="minorHAnsi" w:eastAsia="Verdana" w:hAnsiTheme="minorHAnsi" w:cs="Verdana"/>
          <w:b/>
          <w:sz w:val="24"/>
          <w:szCs w:val="24"/>
        </w:rPr>
        <w:t>Wonen</w:t>
      </w:r>
      <w:r>
        <w:rPr>
          <w:rFonts w:asciiTheme="minorHAnsi" w:eastAsia="Verdana" w:hAnsiTheme="minorHAnsi" w:cs="Verdana"/>
          <w:b/>
          <w:sz w:val="24"/>
          <w:szCs w:val="24"/>
        </w:rPr>
        <w:t xml:space="preserve">, </w:t>
      </w:r>
      <w:r w:rsidRPr="00AF4239">
        <w:rPr>
          <w:rFonts w:asciiTheme="minorHAnsi" w:eastAsia="Verdana" w:hAnsiTheme="minorHAnsi" w:cs="Verdana"/>
          <w:b/>
          <w:sz w:val="24"/>
          <w:szCs w:val="24"/>
        </w:rPr>
        <w:t>Veiligheid</w:t>
      </w:r>
      <w:r>
        <w:rPr>
          <w:rFonts w:asciiTheme="minorHAnsi" w:eastAsia="Verdana" w:hAnsiTheme="minorHAnsi" w:cs="Verdana"/>
          <w:b/>
          <w:sz w:val="24"/>
          <w:szCs w:val="24"/>
        </w:rPr>
        <w:t>,</w:t>
      </w:r>
      <w:r w:rsidRPr="00AF4239">
        <w:rPr>
          <w:rFonts w:asciiTheme="minorHAnsi" w:eastAsia="Verdana" w:hAnsiTheme="minorHAnsi" w:cs="Verdana"/>
          <w:b/>
          <w:sz w:val="24"/>
          <w:szCs w:val="24"/>
        </w:rPr>
        <w:t xml:space="preserve"> Mobiliteit</w:t>
      </w:r>
      <w:r>
        <w:rPr>
          <w:rFonts w:asciiTheme="minorHAnsi" w:eastAsia="Verdana" w:hAnsiTheme="minorHAnsi" w:cs="Verdana"/>
          <w:b/>
          <w:sz w:val="24"/>
          <w:szCs w:val="24"/>
        </w:rPr>
        <w:t>,</w:t>
      </w:r>
      <w:r w:rsidRPr="00AF4239">
        <w:rPr>
          <w:rFonts w:asciiTheme="minorHAnsi" w:eastAsia="Verdana" w:hAnsiTheme="minorHAnsi" w:cs="Verdana"/>
          <w:b/>
          <w:sz w:val="24"/>
          <w:szCs w:val="24"/>
        </w:rPr>
        <w:t xml:space="preserve"> Inkomen</w:t>
      </w:r>
      <w:r>
        <w:rPr>
          <w:rFonts w:asciiTheme="minorHAnsi" w:eastAsia="Verdana" w:hAnsiTheme="minorHAnsi" w:cs="Verdana"/>
          <w:b/>
          <w:sz w:val="24"/>
          <w:szCs w:val="24"/>
        </w:rPr>
        <w:t>,</w:t>
      </w:r>
      <w:r w:rsidRPr="00AF4239">
        <w:rPr>
          <w:rFonts w:asciiTheme="minorHAnsi" w:eastAsia="Verdana" w:hAnsiTheme="minorHAnsi" w:cs="Verdana"/>
          <w:b/>
          <w:sz w:val="24"/>
          <w:szCs w:val="24"/>
        </w:rPr>
        <w:t xml:space="preserve"> Digitalisering</w:t>
      </w:r>
      <w:r>
        <w:rPr>
          <w:rFonts w:asciiTheme="minorHAnsi" w:eastAsia="Verdana" w:hAnsiTheme="minorHAnsi" w:cs="Verdana"/>
          <w:b/>
          <w:sz w:val="24"/>
          <w:szCs w:val="24"/>
        </w:rPr>
        <w:t>,</w:t>
      </w:r>
      <w:r w:rsidRPr="00AF4239">
        <w:rPr>
          <w:rFonts w:asciiTheme="minorHAnsi" w:eastAsia="Verdana" w:hAnsiTheme="minorHAnsi" w:cs="Verdana"/>
          <w:b/>
          <w:sz w:val="24"/>
          <w:szCs w:val="24"/>
        </w:rPr>
        <w:t xml:space="preserve"> Waardering</w:t>
      </w:r>
      <w:r>
        <w:rPr>
          <w:rFonts w:asciiTheme="minorHAnsi" w:eastAsia="Verdana" w:hAnsiTheme="minorHAnsi" w:cs="Verdana"/>
          <w:b/>
          <w:sz w:val="24"/>
          <w:szCs w:val="24"/>
        </w:rPr>
        <w:t>,</w:t>
      </w:r>
      <w:r w:rsidRPr="00AF4239">
        <w:rPr>
          <w:rFonts w:asciiTheme="minorHAnsi" w:eastAsia="Verdana" w:hAnsiTheme="minorHAnsi" w:cs="Verdana"/>
          <w:b/>
          <w:sz w:val="24"/>
          <w:szCs w:val="24"/>
        </w:rPr>
        <w:t xml:space="preserve"> Vrijwilligerswerk</w:t>
      </w:r>
    </w:p>
    <w:p w:rsidR="00861921" w:rsidRDefault="00861921" w:rsidP="00861921">
      <w:pPr>
        <w:pStyle w:val="Geenafstand"/>
      </w:pPr>
    </w:p>
    <w:p w:rsidR="005556AC" w:rsidRPr="00861921" w:rsidRDefault="00000000" w:rsidP="00861921">
      <w:pPr>
        <w:pStyle w:val="Geenafstand"/>
        <w:rPr>
          <w:rFonts w:asciiTheme="minorHAnsi" w:hAnsiTheme="minorHAnsi"/>
          <w:b/>
          <w:bCs/>
          <w:color w:val="2F5496"/>
          <w:sz w:val="24"/>
          <w:szCs w:val="24"/>
          <w:u w:val="single"/>
        </w:rPr>
      </w:pPr>
      <w:r w:rsidRPr="00861921">
        <w:rPr>
          <w:rFonts w:asciiTheme="minorHAnsi" w:hAnsiTheme="minorHAnsi"/>
          <w:b/>
          <w:bCs/>
          <w:sz w:val="24"/>
          <w:szCs w:val="24"/>
          <w:u w:val="single"/>
        </w:rPr>
        <w:t>Eenzaamheid en sociaal isolement</w:t>
      </w:r>
      <w:r w:rsidRPr="00861921">
        <w:rPr>
          <w:rFonts w:asciiTheme="minorHAnsi" w:hAnsiTheme="minorHAnsi"/>
          <w:b/>
          <w:bCs/>
          <w:color w:val="2F5496"/>
          <w:sz w:val="24"/>
          <w:szCs w:val="24"/>
          <w:u w:val="single"/>
        </w:rPr>
        <w:t xml:space="preserve"> </w:t>
      </w:r>
    </w:p>
    <w:p w:rsidR="005556AC" w:rsidRPr="00AF4239" w:rsidRDefault="00000000" w:rsidP="009E56BF">
      <w:pPr>
        <w:widowControl w:val="0"/>
        <w:pBdr>
          <w:top w:val="nil"/>
          <w:left w:val="nil"/>
          <w:bottom w:val="nil"/>
          <w:right w:val="nil"/>
          <w:between w:val="nil"/>
        </w:pBdr>
        <w:spacing w:before="11" w:line="243" w:lineRule="auto"/>
        <w:ind w:right="88"/>
        <w:rPr>
          <w:rFonts w:asciiTheme="minorHAnsi" w:eastAsia="Verdana" w:hAnsiTheme="minorHAnsi" w:cs="Verdana"/>
          <w:i/>
          <w:color w:val="000000"/>
          <w:sz w:val="24"/>
          <w:szCs w:val="24"/>
        </w:rPr>
      </w:pPr>
      <w:r w:rsidRPr="00AF4239">
        <w:rPr>
          <w:rFonts w:asciiTheme="minorHAnsi" w:eastAsia="Verdana" w:hAnsiTheme="minorHAnsi" w:cs="Verdana"/>
          <w:color w:val="000000"/>
          <w:sz w:val="24"/>
          <w:szCs w:val="24"/>
        </w:rPr>
        <w:t xml:space="preserve">Een van de belangrijkste speerpunten is het bestrijden van eenzaamheid en sociaal isolement.  Samen ervoor zorgen dat senioren mee blijven doen in onze Noord-Hollandse samenleving. De  doelgroep LHBTI (roze ouderen) verdient daarbij bijzondere aandacht. Gemeenten en  maatschappelijke organisaties moeten dit onderwerp samen oppakken. </w:t>
      </w:r>
      <w:r w:rsidRPr="00AF4239">
        <w:rPr>
          <w:rFonts w:asciiTheme="minorHAnsi" w:eastAsia="Verdana" w:hAnsiTheme="minorHAnsi" w:cs="Verdana"/>
          <w:i/>
          <w:color w:val="000000"/>
          <w:sz w:val="24"/>
          <w:szCs w:val="24"/>
        </w:rPr>
        <w:t xml:space="preserve">De provincie heeft een  ondersteunende en faciliterende rol en kan bijvoorbeeld aanhaken bij de mogelijkheden die Positieve  Gezondheid biedt.  </w:t>
      </w:r>
    </w:p>
    <w:p w:rsidR="005556AC" w:rsidRPr="00AF4239" w:rsidRDefault="00000000" w:rsidP="009E56BF">
      <w:pPr>
        <w:widowControl w:val="0"/>
        <w:pBdr>
          <w:top w:val="nil"/>
          <w:left w:val="nil"/>
          <w:bottom w:val="nil"/>
          <w:right w:val="nil"/>
          <w:between w:val="nil"/>
        </w:pBdr>
        <w:spacing w:before="6" w:line="243" w:lineRule="auto"/>
        <w:ind w:right="22"/>
        <w:rPr>
          <w:rFonts w:asciiTheme="minorHAnsi" w:eastAsia="Verdana" w:hAnsiTheme="minorHAnsi" w:cs="Verdana"/>
          <w:color w:val="000000"/>
          <w:sz w:val="24"/>
          <w:szCs w:val="24"/>
        </w:rPr>
      </w:pPr>
      <w:r w:rsidRPr="00AF4239">
        <w:rPr>
          <w:rFonts w:asciiTheme="minorHAnsi" w:eastAsia="Verdana" w:hAnsiTheme="minorHAnsi" w:cs="Verdana"/>
          <w:color w:val="000000"/>
          <w:sz w:val="24"/>
          <w:szCs w:val="24"/>
        </w:rPr>
        <w:t xml:space="preserve">Een aansprekend project van KBO is het opleiden van gesprekleiders voor het project  “Gesprekgroepen Levenskunst”. </w:t>
      </w:r>
      <w:r w:rsidRPr="00AF4239">
        <w:rPr>
          <w:rFonts w:asciiTheme="minorHAnsi" w:eastAsia="Verdana" w:hAnsiTheme="minorHAnsi" w:cs="Verdana"/>
          <w:i/>
          <w:color w:val="000000"/>
          <w:sz w:val="24"/>
          <w:szCs w:val="24"/>
        </w:rPr>
        <w:t>Noord-Holland moet daarnaast investeren in de leefbaarheid van  kleine kernen en buurten. Noord-Holland kan alleen echt Positief Gezond zijn, als we eenzaamheid en  sociaal isolement uit kunnen bannen</w:t>
      </w:r>
      <w:r w:rsidRPr="00AF4239">
        <w:rPr>
          <w:rFonts w:asciiTheme="minorHAnsi" w:eastAsia="Verdana" w:hAnsiTheme="minorHAnsi" w:cs="Verdana"/>
          <w:color w:val="000000"/>
          <w:sz w:val="24"/>
          <w:szCs w:val="24"/>
        </w:rPr>
        <w:t xml:space="preserve">!  </w:t>
      </w:r>
    </w:p>
    <w:p w:rsidR="005556AC" w:rsidRPr="009C2CF6" w:rsidRDefault="00000000" w:rsidP="009E56BF">
      <w:pPr>
        <w:widowControl w:val="0"/>
        <w:pBdr>
          <w:top w:val="nil"/>
          <w:left w:val="nil"/>
          <w:bottom w:val="nil"/>
          <w:right w:val="nil"/>
          <w:between w:val="nil"/>
        </w:pBdr>
        <w:spacing w:before="236" w:line="240" w:lineRule="auto"/>
        <w:rPr>
          <w:rFonts w:asciiTheme="minorHAnsi" w:eastAsia="Verdana" w:hAnsiTheme="minorHAnsi" w:cs="Verdana"/>
          <w:b/>
          <w:sz w:val="24"/>
          <w:szCs w:val="24"/>
          <w:u w:val="single"/>
        </w:rPr>
      </w:pPr>
      <w:r w:rsidRPr="009C2CF6">
        <w:rPr>
          <w:rFonts w:asciiTheme="minorHAnsi" w:eastAsia="Verdana" w:hAnsiTheme="minorHAnsi" w:cs="Verdana"/>
          <w:b/>
          <w:sz w:val="24"/>
          <w:szCs w:val="24"/>
          <w:u w:val="single"/>
        </w:rPr>
        <w:t xml:space="preserve">Vitaliteit en zorg </w:t>
      </w:r>
    </w:p>
    <w:p w:rsidR="005556AC" w:rsidRPr="00861921" w:rsidRDefault="00000000" w:rsidP="009E56BF">
      <w:pPr>
        <w:widowControl w:val="0"/>
        <w:pBdr>
          <w:top w:val="nil"/>
          <w:left w:val="nil"/>
          <w:bottom w:val="nil"/>
          <w:right w:val="nil"/>
          <w:between w:val="nil"/>
        </w:pBdr>
        <w:spacing w:before="8" w:line="243" w:lineRule="auto"/>
        <w:ind w:right="110"/>
        <w:rPr>
          <w:rFonts w:asciiTheme="minorHAnsi" w:eastAsia="Verdana" w:hAnsiTheme="minorHAnsi" w:cs="Verdana"/>
          <w:color w:val="000000"/>
          <w:sz w:val="24"/>
          <w:szCs w:val="24"/>
        </w:rPr>
      </w:pPr>
      <w:r w:rsidRPr="00861921">
        <w:rPr>
          <w:rFonts w:asciiTheme="minorHAnsi" w:eastAsia="Verdana" w:hAnsiTheme="minorHAnsi" w:cs="Verdana"/>
          <w:color w:val="000000"/>
          <w:sz w:val="24"/>
          <w:szCs w:val="24"/>
        </w:rPr>
        <w:t xml:space="preserve">KBO heeft verbindingen gelegd met zorgaanbieders en preventieprojecten met name met decentrale  organisatie van Univé, maar ook met “Noord-Holland Gezond”, Veilig Verkeer Nederland en  Hogeschool In Holland. Dankzij de KBO met 140 Ouderen Adviseurs en 120 Cliëntondersteuners  staan we in de haarvaten van Noord-Holland ter ondersteuning van gezondheidszorg. Ook het  juristen team van KBO verzorgt een soms noodzakelijk opvolging bij gezondheidsvraagtukken. </w:t>
      </w:r>
      <w:r w:rsidRPr="00861921">
        <w:rPr>
          <w:rFonts w:asciiTheme="minorHAnsi" w:eastAsia="Verdana" w:hAnsiTheme="minorHAnsi" w:cs="Verdana"/>
          <w:i/>
          <w:color w:val="000000"/>
          <w:sz w:val="24"/>
          <w:szCs w:val="24"/>
        </w:rPr>
        <w:t xml:space="preserve">Van het provinciaal bestuur verwachten wij dat het Noord-Holland op de kaart zet als provincie die  vooroploopt in de (gezondheids)zorg voor senioren. </w:t>
      </w:r>
      <w:r w:rsidRPr="00861921">
        <w:rPr>
          <w:rFonts w:asciiTheme="minorHAnsi" w:eastAsia="Verdana" w:hAnsiTheme="minorHAnsi" w:cs="Verdana"/>
          <w:color w:val="000000"/>
          <w:sz w:val="24"/>
          <w:szCs w:val="24"/>
        </w:rPr>
        <w:t xml:space="preserve">Door –samen met KBO- senioren te stimuleren  Positief Gezond te zijn en te blijven, maken we samen van Noord-Holland een Positief Gezonde  provincie. KBO vraagt daarbij ook aandacht voor zingeving o.a. door het beter faciliteren van  vrijwilligerswerk van senioren. Vrijwilligerswerk = zingeving! Naast een Positief Gezonde provincie  pleiten wij ook voor een dementievriendelijke provincie. </w:t>
      </w:r>
    </w:p>
    <w:p w:rsidR="005556AC" w:rsidRPr="009C2CF6" w:rsidRDefault="00000000" w:rsidP="009E56BF">
      <w:pPr>
        <w:widowControl w:val="0"/>
        <w:pBdr>
          <w:top w:val="nil"/>
          <w:left w:val="nil"/>
          <w:bottom w:val="nil"/>
          <w:right w:val="nil"/>
          <w:between w:val="nil"/>
        </w:pBdr>
        <w:spacing w:before="236" w:line="240" w:lineRule="auto"/>
        <w:rPr>
          <w:rFonts w:asciiTheme="minorHAnsi" w:eastAsia="Verdana" w:hAnsiTheme="minorHAnsi" w:cs="Verdana"/>
          <w:b/>
          <w:sz w:val="24"/>
          <w:szCs w:val="24"/>
          <w:u w:val="single"/>
        </w:rPr>
      </w:pPr>
      <w:r w:rsidRPr="009C2CF6">
        <w:rPr>
          <w:rFonts w:asciiTheme="minorHAnsi" w:eastAsia="Verdana" w:hAnsiTheme="minorHAnsi" w:cs="Verdana"/>
          <w:b/>
          <w:sz w:val="24"/>
          <w:szCs w:val="24"/>
          <w:u w:val="single"/>
        </w:rPr>
        <w:t xml:space="preserve">Wonen </w:t>
      </w:r>
    </w:p>
    <w:p w:rsidR="005556AC" w:rsidRPr="00861921" w:rsidRDefault="00000000" w:rsidP="009E56BF">
      <w:pPr>
        <w:widowControl w:val="0"/>
        <w:pBdr>
          <w:top w:val="nil"/>
          <w:left w:val="nil"/>
          <w:bottom w:val="nil"/>
          <w:right w:val="nil"/>
          <w:between w:val="nil"/>
        </w:pBdr>
        <w:spacing w:before="8" w:line="243" w:lineRule="auto"/>
        <w:ind w:right="34"/>
        <w:rPr>
          <w:rFonts w:asciiTheme="minorHAnsi" w:eastAsia="Verdana" w:hAnsiTheme="minorHAnsi" w:cs="Verdana"/>
          <w:color w:val="000000"/>
          <w:sz w:val="24"/>
          <w:szCs w:val="24"/>
        </w:rPr>
      </w:pPr>
      <w:r w:rsidRPr="00861921">
        <w:rPr>
          <w:rFonts w:asciiTheme="minorHAnsi" w:eastAsia="Verdana" w:hAnsiTheme="minorHAnsi" w:cs="Verdana"/>
          <w:color w:val="000000"/>
          <w:sz w:val="24"/>
          <w:szCs w:val="24"/>
        </w:rPr>
        <w:t xml:space="preserve">Het aantal senioren zal de komende jaren stijgen en daarmee de behoefte aan passende  woonruimte. Tel daar de gespannen woningmarkt bij op en het zal duidelijk zijn dat wonen </w:t>
      </w:r>
      <w:r w:rsidRPr="00861921">
        <w:rPr>
          <w:rFonts w:asciiTheme="minorHAnsi" w:eastAsia="Verdana" w:hAnsiTheme="minorHAnsi" w:cs="Verdana"/>
          <w:i/>
          <w:color w:val="000000"/>
          <w:sz w:val="24"/>
          <w:szCs w:val="24"/>
        </w:rPr>
        <w:t>een  belangrijk thema moet zijn voor de politiek</w:t>
      </w:r>
      <w:r w:rsidRPr="00861921">
        <w:rPr>
          <w:rFonts w:asciiTheme="minorHAnsi" w:eastAsia="Verdana" w:hAnsiTheme="minorHAnsi" w:cs="Verdana"/>
          <w:color w:val="000000"/>
          <w:sz w:val="24"/>
          <w:szCs w:val="24"/>
        </w:rPr>
        <w:t xml:space="preserve">. Vorig jaar onderzocht KBO de huidige woonsituatie van  senioren en hun woonwensen voor de nabije toekomst. Driekwart van de senioren woont  zelfstandig, waarvan 80% in een koopwoning. Een kwart wil wel verhuizen naar een  levensloopbestendige en liefst ook kleinere woning. Er is een lichte voorkeur voor een koopwoning.  Ongeveer een kwart heeft interesse in een zorgwoning en een vijfde voelt wel voor een  vernieuwende woonvorm. Gelijkvloers heeft de grote voorkeur. Ruim 90% verwacht dat het vinden  van de gewenste woning lastig zal zijn. Men vreest lange wachttijden, maar ook financiële problemen  en dan met name hogere huur-/koopprijzen. In onderzoeken is gevraagd welke voorzieningen  senioren dichtbij huis willen. Dat zijn vooral de huisarts en fysiotherapeut, </w:t>
      </w:r>
      <w:r w:rsidRPr="00861921">
        <w:rPr>
          <w:rFonts w:asciiTheme="minorHAnsi" w:eastAsia="Verdana" w:hAnsiTheme="minorHAnsi" w:cs="Verdana"/>
          <w:color w:val="000000"/>
          <w:sz w:val="24"/>
          <w:szCs w:val="24"/>
        </w:rPr>
        <w:lastRenderedPageBreak/>
        <w:t>supermarkt, apotheek,  pinautomaat, de bushalte, een buurthuis en bankjes! Duidelijke cijfers waar de politiek direct mee  aan de slag kan!</w:t>
      </w:r>
    </w:p>
    <w:p w:rsidR="00C031B6" w:rsidRDefault="00C031B6">
      <w:pPr>
        <w:widowControl w:val="0"/>
        <w:pBdr>
          <w:top w:val="nil"/>
          <w:left w:val="nil"/>
          <w:bottom w:val="nil"/>
          <w:right w:val="nil"/>
          <w:between w:val="nil"/>
        </w:pBdr>
        <w:spacing w:line="240" w:lineRule="auto"/>
        <w:ind w:left="139"/>
        <w:rPr>
          <w:rFonts w:asciiTheme="minorHAnsi" w:eastAsia="Verdana" w:hAnsiTheme="minorHAnsi" w:cs="Verdana"/>
          <w:b/>
          <w:color w:val="2F5496"/>
          <w:sz w:val="24"/>
          <w:szCs w:val="24"/>
        </w:rPr>
      </w:pPr>
    </w:p>
    <w:p w:rsidR="005556AC" w:rsidRPr="00480B44" w:rsidRDefault="00000000" w:rsidP="009E56BF">
      <w:pPr>
        <w:widowControl w:val="0"/>
        <w:pBdr>
          <w:top w:val="nil"/>
          <w:left w:val="nil"/>
          <w:bottom w:val="nil"/>
          <w:right w:val="nil"/>
          <w:between w:val="nil"/>
        </w:pBdr>
        <w:spacing w:line="240" w:lineRule="auto"/>
        <w:rPr>
          <w:rFonts w:asciiTheme="minorHAnsi" w:eastAsia="Verdana" w:hAnsiTheme="minorHAnsi" w:cs="Verdana"/>
          <w:b/>
          <w:sz w:val="24"/>
          <w:szCs w:val="24"/>
          <w:u w:val="single"/>
        </w:rPr>
      </w:pPr>
      <w:r w:rsidRPr="00480B44">
        <w:rPr>
          <w:rFonts w:asciiTheme="minorHAnsi" w:eastAsia="Verdana" w:hAnsiTheme="minorHAnsi" w:cs="Verdana"/>
          <w:b/>
          <w:sz w:val="24"/>
          <w:szCs w:val="24"/>
          <w:u w:val="single"/>
        </w:rPr>
        <w:t xml:space="preserve">Veiligheid </w:t>
      </w:r>
    </w:p>
    <w:p w:rsidR="005556AC" w:rsidRPr="00861921" w:rsidRDefault="00000000" w:rsidP="009E56BF">
      <w:pPr>
        <w:widowControl w:val="0"/>
        <w:pBdr>
          <w:top w:val="nil"/>
          <w:left w:val="nil"/>
          <w:bottom w:val="nil"/>
          <w:right w:val="nil"/>
          <w:between w:val="nil"/>
        </w:pBdr>
        <w:spacing w:before="8" w:line="243" w:lineRule="auto"/>
        <w:ind w:right="426"/>
        <w:rPr>
          <w:rFonts w:asciiTheme="minorHAnsi" w:eastAsia="Verdana" w:hAnsiTheme="minorHAnsi" w:cs="Verdana"/>
          <w:color w:val="000000"/>
          <w:sz w:val="24"/>
          <w:szCs w:val="24"/>
        </w:rPr>
      </w:pPr>
      <w:r w:rsidRPr="00861921">
        <w:rPr>
          <w:rFonts w:asciiTheme="minorHAnsi" w:eastAsia="Verdana" w:hAnsiTheme="minorHAnsi" w:cs="Verdana"/>
          <w:color w:val="000000"/>
          <w:sz w:val="24"/>
          <w:szCs w:val="24"/>
        </w:rPr>
        <w:t>Veiligheid is een breed thema voor senioren. Het speelt in en om huis, maar ook in de wijk of het  dorp en uiteraard in het verkeer</w:t>
      </w:r>
      <w:r w:rsidRPr="00861921">
        <w:rPr>
          <w:rFonts w:asciiTheme="minorHAnsi" w:eastAsia="Verdana" w:hAnsiTheme="minorHAnsi" w:cs="Verdana"/>
          <w:i/>
          <w:color w:val="000000"/>
          <w:sz w:val="24"/>
          <w:szCs w:val="24"/>
        </w:rPr>
        <w:t>. Kijken we naar de provinciale taken, dan gaat het vooral om de  aanleg en onderhoud van provinciale wegen en fietspaden en verkeersveiligheid</w:t>
      </w:r>
      <w:r w:rsidRPr="00861921">
        <w:rPr>
          <w:rFonts w:asciiTheme="minorHAnsi" w:eastAsia="Verdana" w:hAnsiTheme="minorHAnsi" w:cs="Verdana"/>
          <w:color w:val="000000"/>
          <w:sz w:val="24"/>
          <w:szCs w:val="24"/>
        </w:rPr>
        <w:t xml:space="preserve">. KBO vraagt  aandacht voor de veiligheidsbehoeften van senioren, zoals goede verlichting en overzichtelijke  kruisingen. Voor de fietspaden vragen we extra aandacht voor de e-bikes o.a. vanwege de  snelheidsverschillen tussen jong en oud(er). </w:t>
      </w:r>
    </w:p>
    <w:p w:rsidR="005556AC" w:rsidRPr="00861921" w:rsidRDefault="00000000" w:rsidP="009E56BF">
      <w:pPr>
        <w:widowControl w:val="0"/>
        <w:pBdr>
          <w:top w:val="nil"/>
          <w:left w:val="nil"/>
          <w:bottom w:val="nil"/>
          <w:right w:val="nil"/>
          <w:between w:val="nil"/>
        </w:pBdr>
        <w:spacing w:before="5" w:line="242" w:lineRule="auto"/>
        <w:ind w:right="325"/>
        <w:rPr>
          <w:rFonts w:asciiTheme="minorHAnsi" w:eastAsia="Verdana" w:hAnsiTheme="minorHAnsi" w:cs="Verdana"/>
          <w:color w:val="000000"/>
          <w:sz w:val="24"/>
          <w:szCs w:val="24"/>
        </w:rPr>
      </w:pPr>
      <w:r w:rsidRPr="00861921">
        <w:rPr>
          <w:rFonts w:asciiTheme="minorHAnsi" w:eastAsia="Verdana" w:hAnsiTheme="minorHAnsi" w:cs="Verdana"/>
          <w:color w:val="000000"/>
          <w:sz w:val="24"/>
          <w:szCs w:val="24"/>
        </w:rPr>
        <w:t xml:space="preserve">Daarnaast is het belangrijk senioren te stimuleren hun kennis van verkeersregels regelmatig op te  frissen, om zo lang mogelijk veilig aan het verkeer te kunnen blijven deelnemen. </w:t>
      </w:r>
    </w:p>
    <w:p w:rsidR="005556AC" w:rsidRPr="009C2CF6" w:rsidRDefault="00000000" w:rsidP="009E56BF">
      <w:pPr>
        <w:widowControl w:val="0"/>
        <w:pBdr>
          <w:top w:val="nil"/>
          <w:left w:val="nil"/>
          <w:bottom w:val="nil"/>
          <w:right w:val="nil"/>
          <w:between w:val="nil"/>
        </w:pBdr>
        <w:spacing w:before="237" w:line="240" w:lineRule="auto"/>
        <w:rPr>
          <w:rFonts w:asciiTheme="minorHAnsi" w:eastAsia="Verdana" w:hAnsiTheme="minorHAnsi" w:cs="Verdana"/>
          <w:b/>
          <w:color w:val="2F5496"/>
          <w:sz w:val="24"/>
          <w:szCs w:val="24"/>
          <w:u w:val="single"/>
        </w:rPr>
      </w:pPr>
      <w:r w:rsidRPr="009C2CF6">
        <w:rPr>
          <w:rFonts w:asciiTheme="minorHAnsi" w:eastAsia="Verdana" w:hAnsiTheme="minorHAnsi" w:cs="Verdana"/>
          <w:b/>
          <w:sz w:val="24"/>
          <w:szCs w:val="24"/>
          <w:u w:val="single"/>
        </w:rPr>
        <w:t>Mobiliteit</w:t>
      </w:r>
      <w:r w:rsidRPr="009C2CF6">
        <w:rPr>
          <w:rFonts w:asciiTheme="minorHAnsi" w:eastAsia="Verdana" w:hAnsiTheme="minorHAnsi" w:cs="Verdana"/>
          <w:b/>
          <w:color w:val="2F5496"/>
          <w:sz w:val="24"/>
          <w:szCs w:val="24"/>
          <w:u w:val="single"/>
        </w:rPr>
        <w:t xml:space="preserve"> </w:t>
      </w:r>
    </w:p>
    <w:p w:rsidR="005556AC" w:rsidRPr="00861921" w:rsidRDefault="00000000" w:rsidP="009E56BF">
      <w:pPr>
        <w:widowControl w:val="0"/>
        <w:pBdr>
          <w:top w:val="nil"/>
          <w:left w:val="nil"/>
          <w:bottom w:val="nil"/>
          <w:right w:val="nil"/>
          <w:between w:val="nil"/>
        </w:pBdr>
        <w:spacing w:before="11" w:line="243" w:lineRule="auto"/>
        <w:ind w:right="130"/>
        <w:rPr>
          <w:rFonts w:asciiTheme="minorHAnsi" w:eastAsia="Verdana" w:hAnsiTheme="minorHAnsi" w:cs="Verdana"/>
          <w:color w:val="000000"/>
          <w:sz w:val="24"/>
          <w:szCs w:val="24"/>
        </w:rPr>
      </w:pPr>
      <w:r w:rsidRPr="00861921">
        <w:rPr>
          <w:rFonts w:asciiTheme="minorHAnsi" w:eastAsia="Verdana" w:hAnsiTheme="minorHAnsi" w:cs="Verdana"/>
          <w:color w:val="000000"/>
          <w:sz w:val="24"/>
          <w:szCs w:val="24"/>
        </w:rPr>
        <w:t xml:space="preserve">Senioren krijgen vaak te maken met verminderde mobiliteit. Autorijden, fietsen of lopen gaat  moeilijker en dan zijn algemene voorzieningen zoals Openbaar Vervoer, of maatwerkvervoer  (regiotaxi, vervoersmaatje (ANWB) van groot belang. Die moeten dan ook voorhanden, betaalbaar  en bereikbaar zijn. Het gaat dan om goed openbaar vervoer met bereikbare haltes, goede en veilige  overstapplaatsen met dienstregelingen en verbindingen die op elkaar aansluiten. Wij pleiten voor  voortdurende aandacht voor de mobiliteit van senioren, met name voor een goed openbaar  vervoernetwerk dat steden én dorpen en kleine kernen aandoet. Ook de communicatie tussen de  onderlinge vervoersmodaliteiten is voor verbetering vatbaar. </w:t>
      </w:r>
      <w:r w:rsidRPr="00861921">
        <w:rPr>
          <w:rFonts w:asciiTheme="minorHAnsi" w:eastAsia="Verdana" w:hAnsiTheme="minorHAnsi" w:cs="Verdana"/>
          <w:i/>
          <w:color w:val="000000"/>
          <w:sz w:val="24"/>
          <w:szCs w:val="24"/>
        </w:rPr>
        <w:t>Wij vragen van de provincie om samen  met de gemeenten te werken aan maatwerkoplossingen voor senioren. Goed kijken naar de  vervoersbehoefte, de toegankelijkheid van de verschillende systemen verbeteren en kleinschalige  (buurt)initiatieven zoals Bel-bussen, Deeltaxi en Automaatje faciliteren en stimuleren</w:t>
      </w:r>
      <w:r w:rsidRPr="00861921">
        <w:rPr>
          <w:rFonts w:asciiTheme="minorHAnsi" w:eastAsia="Verdana" w:hAnsiTheme="minorHAnsi" w:cs="Verdana"/>
          <w:color w:val="000000"/>
          <w:sz w:val="24"/>
          <w:szCs w:val="24"/>
        </w:rPr>
        <w:t xml:space="preserve">. KBO heeft in  Noord-Holland 9 actieve regiobesturen, die aan oplossingen voor knelpunten in de nabije regio een  concrete bijdrage kunnen leveren. </w:t>
      </w:r>
    </w:p>
    <w:p w:rsidR="005556AC" w:rsidRPr="009C2CF6" w:rsidRDefault="00000000" w:rsidP="009E56BF">
      <w:pPr>
        <w:widowControl w:val="0"/>
        <w:pBdr>
          <w:top w:val="nil"/>
          <w:left w:val="nil"/>
          <w:bottom w:val="nil"/>
          <w:right w:val="nil"/>
          <w:between w:val="nil"/>
        </w:pBdr>
        <w:spacing w:before="239" w:line="240" w:lineRule="auto"/>
        <w:rPr>
          <w:rFonts w:asciiTheme="minorHAnsi" w:eastAsia="Verdana" w:hAnsiTheme="minorHAnsi" w:cs="Verdana"/>
          <w:b/>
          <w:sz w:val="24"/>
          <w:szCs w:val="24"/>
          <w:u w:val="single"/>
        </w:rPr>
      </w:pPr>
      <w:r w:rsidRPr="009C2CF6">
        <w:rPr>
          <w:rFonts w:asciiTheme="minorHAnsi" w:eastAsia="Verdana" w:hAnsiTheme="minorHAnsi" w:cs="Verdana"/>
          <w:b/>
          <w:sz w:val="24"/>
          <w:szCs w:val="24"/>
          <w:u w:val="single"/>
        </w:rPr>
        <w:t xml:space="preserve">Inkomen en armoede </w:t>
      </w:r>
    </w:p>
    <w:p w:rsidR="005556AC" w:rsidRDefault="00000000" w:rsidP="009E56BF">
      <w:pPr>
        <w:widowControl w:val="0"/>
        <w:pBdr>
          <w:top w:val="nil"/>
          <w:left w:val="nil"/>
          <w:bottom w:val="nil"/>
          <w:right w:val="nil"/>
          <w:between w:val="nil"/>
        </w:pBdr>
        <w:spacing w:before="8" w:line="243" w:lineRule="auto"/>
        <w:ind w:right="72"/>
        <w:rPr>
          <w:rFonts w:asciiTheme="minorHAnsi" w:eastAsia="Verdana" w:hAnsiTheme="minorHAnsi" w:cs="Verdana"/>
          <w:color w:val="000000"/>
          <w:sz w:val="24"/>
          <w:szCs w:val="24"/>
        </w:rPr>
      </w:pPr>
      <w:r w:rsidRPr="00861921">
        <w:rPr>
          <w:rFonts w:asciiTheme="minorHAnsi" w:eastAsia="Verdana" w:hAnsiTheme="minorHAnsi" w:cs="Verdana"/>
          <w:color w:val="000000"/>
          <w:sz w:val="24"/>
          <w:szCs w:val="24"/>
        </w:rPr>
        <w:t xml:space="preserve">Senioren vormen, zeker ook financieel, een gemengde groep binnen onze samenleving. Is er, naast  AOW, een behoorlijk aanvullend pensioen (jongere senior) dan wacht een redelijk comfortabel leven.  Is dat niet of nauwelijks het geval (oudere senior), dan is het leven een stuk ingewikkelder. Als  prijzen blijven stijgen en inkomen niet, dan gaat het financieel knellen. Heel actueel in deze tijd met  de uit de pan rijzende kosten voor energie en levensonderhoud. Senioren met alleen AOW en soms  een klein aanvullend pensioen, staan financieel aan de rand van de afgrond. Uit cijfers blijkt dat dit  aantal de afgelopen jaren is toegenomen. </w:t>
      </w:r>
      <w:r w:rsidRPr="00861921">
        <w:rPr>
          <w:rFonts w:asciiTheme="minorHAnsi" w:eastAsia="Verdana" w:hAnsiTheme="minorHAnsi" w:cs="Verdana"/>
          <w:i/>
          <w:color w:val="000000"/>
          <w:sz w:val="24"/>
          <w:szCs w:val="24"/>
        </w:rPr>
        <w:t>Van het provinciaal bestuur verwachten wij aandacht voor  de financiële situatie van senioren. Dat betekent o.a. goed kijken welke gevolgen de lasten vanuit de  provincie hebben voor hun inkomenspositie</w:t>
      </w:r>
      <w:r w:rsidRPr="00861921">
        <w:rPr>
          <w:rFonts w:asciiTheme="minorHAnsi" w:eastAsia="Verdana" w:hAnsiTheme="minorHAnsi" w:cs="Verdana"/>
          <w:color w:val="000000"/>
          <w:sz w:val="24"/>
          <w:szCs w:val="24"/>
        </w:rPr>
        <w:t xml:space="preserve">. </w:t>
      </w:r>
    </w:p>
    <w:p w:rsidR="009E56BF" w:rsidRDefault="009E56BF" w:rsidP="009E56BF">
      <w:pPr>
        <w:widowControl w:val="0"/>
        <w:pBdr>
          <w:top w:val="nil"/>
          <w:left w:val="nil"/>
          <w:bottom w:val="nil"/>
          <w:right w:val="nil"/>
          <w:between w:val="nil"/>
        </w:pBdr>
        <w:spacing w:before="8" w:line="243" w:lineRule="auto"/>
        <w:ind w:right="72"/>
        <w:rPr>
          <w:rFonts w:asciiTheme="minorHAnsi" w:eastAsia="Verdana" w:hAnsiTheme="minorHAnsi" w:cs="Verdana"/>
          <w:color w:val="000000"/>
          <w:sz w:val="24"/>
          <w:szCs w:val="24"/>
        </w:rPr>
      </w:pPr>
    </w:p>
    <w:p w:rsidR="00FB1A9C" w:rsidRPr="0072794D" w:rsidRDefault="00FB1A9C" w:rsidP="009E56BF">
      <w:pPr>
        <w:widowControl w:val="0"/>
        <w:pBdr>
          <w:top w:val="nil"/>
          <w:left w:val="nil"/>
          <w:bottom w:val="nil"/>
          <w:right w:val="nil"/>
          <w:between w:val="nil"/>
        </w:pBdr>
        <w:spacing w:before="8" w:line="243" w:lineRule="auto"/>
        <w:ind w:right="72"/>
        <w:rPr>
          <w:rFonts w:asciiTheme="minorHAnsi" w:eastAsia="Verdana" w:hAnsiTheme="minorHAnsi" w:cs="Verdana"/>
          <w:i/>
          <w:iCs/>
          <w:color w:val="000000"/>
          <w:sz w:val="24"/>
          <w:szCs w:val="24"/>
        </w:rPr>
      </w:pPr>
      <w:r w:rsidRPr="0072794D">
        <w:rPr>
          <w:rFonts w:asciiTheme="minorHAnsi" w:eastAsia="Verdana" w:hAnsiTheme="minorHAnsi" w:cs="Verdana"/>
          <w:i/>
          <w:iCs/>
          <w:color w:val="000000"/>
          <w:sz w:val="24"/>
          <w:szCs w:val="24"/>
        </w:rPr>
        <w:t>Donderdag 15 december a.s. hebben we weer voor onze Kbo-leden een kerstbrunch met bingo</w:t>
      </w:r>
      <w:r w:rsidR="0071296E" w:rsidRPr="0072794D">
        <w:rPr>
          <w:rFonts w:asciiTheme="minorHAnsi" w:eastAsia="Verdana" w:hAnsiTheme="minorHAnsi" w:cs="Verdana"/>
          <w:i/>
          <w:iCs/>
          <w:color w:val="000000"/>
          <w:sz w:val="24"/>
          <w:szCs w:val="24"/>
        </w:rPr>
        <w:t xml:space="preserve"> en loterij</w:t>
      </w:r>
      <w:r w:rsidRPr="0072794D">
        <w:rPr>
          <w:rFonts w:asciiTheme="minorHAnsi" w:eastAsia="Verdana" w:hAnsiTheme="minorHAnsi" w:cs="Verdana"/>
          <w:i/>
          <w:iCs/>
          <w:color w:val="000000"/>
          <w:sz w:val="24"/>
          <w:szCs w:val="24"/>
        </w:rPr>
        <w:t xml:space="preserve"> in de Jozef. Er zijn nog enkele kaarten te koop a € 22,- p.p. bij Agatha Sombroek, </w:t>
      </w:r>
    </w:p>
    <w:p w:rsidR="00E50FD3" w:rsidRPr="0072794D" w:rsidRDefault="00FB1A9C" w:rsidP="009E56BF">
      <w:pPr>
        <w:widowControl w:val="0"/>
        <w:pBdr>
          <w:top w:val="nil"/>
          <w:left w:val="nil"/>
          <w:bottom w:val="nil"/>
          <w:right w:val="nil"/>
          <w:between w:val="nil"/>
        </w:pBdr>
        <w:spacing w:before="8" w:line="243" w:lineRule="auto"/>
        <w:ind w:right="72"/>
        <w:rPr>
          <w:rFonts w:asciiTheme="minorHAnsi" w:eastAsia="Verdana" w:hAnsiTheme="minorHAnsi" w:cs="Verdana"/>
          <w:i/>
          <w:iCs/>
          <w:color w:val="000000"/>
          <w:sz w:val="24"/>
          <w:szCs w:val="24"/>
        </w:rPr>
      </w:pPr>
      <w:r w:rsidRPr="0072794D">
        <w:rPr>
          <w:rFonts w:asciiTheme="minorHAnsi" w:eastAsia="Verdana" w:hAnsiTheme="minorHAnsi" w:cs="Verdana"/>
          <w:i/>
          <w:iCs/>
          <w:color w:val="000000"/>
          <w:sz w:val="24"/>
          <w:szCs w:val="24"/>
        </w:rPr>
        <w:t>Neptunesstraat 31 te Volendam</w:t>
      </w:r>
      <w:r w:rsidR="00EB47F3" w:rsidRPr="0072794D">
        <w:rPr>
          <w:rFonts w:asciiTheme="minorHAnsi" w:eastAsia="Verdana" w:hAnsiTheme="minorHAnsi" w:cs="Verdana"/>
          <w:i/>
          <w:iCs/>
          <w:color w:val="000000"/>
          <w:sz w:val="24"/>
          <w:szCs w:val="24"/>
        </w:rPr>
        <w:t>.</w:t>
      </w:r>
    </w:p>
    <w:p w:rsidR="005556AC" w:rsidRDefault="005556AC">
      <w:pPr>
        <w:widowControl w:val="0"/>
        <w:pBdr>
          <w:top w:val="nil"/>
          <w:left w:val="nil"/>
          <w:bottom w:val="nil"/>
          <w:right w:val="nil"/>
          <w:between w:val="nil"/>
        </w:pBdr>
        <w:spacing w:before="239" w:line="240" w:lineRule="auto"/>
        <w:jc w:val="center"/>
        <w:rPr>
          <w:rFonts w:ascii="Verdana" w:eastAsia="Verdana" w:hAnsi="Verdana" w:cs="Verdana"/>
          <w:color w:val="000000"/>
          <w:sz w:val="18"/>
          <w:szCs w:val="18"/>
        </w:rPr>
      </w:pPr>
    </w:p>
    <w:sectPr w:rsidR="005556AC">
      <w:pgSz w:w="11880" w:h="16840"/>
      <w:pgMar w:top="268" w:right="972" w:bottom="1060" w:left="94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AC"/>
    <w:rsid w:val="00340256"/>
    <w:rsid w:val="00480B44"/>
    <w:rsid w:val="005556AC"/>
    <w:rsid w:val="0071296E"/>
    <w:rsid w:val="0072794D"/>
    <w:rsid w:val="00816D0E"/>
    <w:rsid w:val="00861921"/>
    <w:rsid w:val="009C2CF6"/>
    <w:rsid w:val="009E56BF"/>
    <w:rsid w:val="00AF4239"/>
    <w:rsid w:val="00C031B6"/>
    <w:rsid w:val="00DC2EF0"/>
    <w:rsid w:val="00DD272F"/>
    <w:rsid w:val="00E50FD3"/>
    <w:rsid w:val="00EB47F3"/>
    <w:rsid w:val="00FB1A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472C"/>
  <w15:docId w15:val="{2CCD6F5E-4022-4B05-B90A-11A236AB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Geenafstand">
    <w:name w:val="No Spacing"/>
    <w:uiPriority w:val="1"/>
    <w:qFormat/>
    <w:rsid w:val="0086192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1082</Words>
  <Characters>5956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Zwarthoed</dc:creator>
  <cp:lastModifiedBy>Jan Zwarthoed</cp:lastModifiedBy>
  <cp:revision>20</cp:revision>
  <dcterms:created xsi:type="dcterms:W3CDTF">2022-12-04T11:51:00Z</dcterms:created>
  <dcterms:modified xsi:type="dcterms:W3CDTF">2022-12-05T08:21:00Z</dcterms:modified>
</cp:coreProperties>
</file>