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5A5" w:rsidRDefault="00DF5387">
      <w:pPr>
        <w:rPr>
          <w:b/>
          <w:bCs/>
          <w:sz w:val="28"/>
          <w:szCs w:val="28"/>
          <w:u w:val="single"/>
        </w:rPr>
      </w:pPr>
      <w:r w:rsidRPr="00DF5387">
        <w:rPr>
          <w:b/>
          <w:bCs/>
          <w:sz w:val="28"/>
          <w:szCs w:val="28"/>
          <w:u w:val="single"/>
        </w:rPr>
        <w:t>Internetcriminaliteit, maak het ze niet te makkelijk!</w:t>
      </w:r>
    </w:p>
    <w:p w:rsidR="00F742A8" w:rsidRPr="00F742A8" w:rsidRDefault="00DF5387" w:rsidP="00F742A8">
      <w:pPr>
        <w:pStyle w:val="Geenafstand"/>
        <w:rPr>
          <w:sz w:val="24"/>
          <w:szCs w:val="24"/>
        </w:rPr>
      </w:pPr>
      <w:r w:rsidRPr="00F742A8">
        <w:rPr>
          <w:sz w:val="24"/>
          <w:szCs w:val="24"/>
        </w:rPr>
        <w:t xml:space="preserve">Wij, Kbo Edam-Volendam, hebben het er al meer over gehad, in ons stukje in de Nivo en </w:t>
      </w:r>
      <w:r w:rsidR="008942CE">
        <w:rPr>
          <w:sz w:val="24"/>
          <w:szCs w:val="24"/>
        </w:rPr>
        <w:t xml:space="preserve">hebben </w:t>
      </w:r>
      <w:r w:rsidRPr="00F742A8">
        <w:rPr>
          <w:sz w:val="24"/>
          <w:szCs w:val="24"/>
        </w:rPr>
        <w:t>zelfs een themamiddag</w:t>
      </w:r>
      <w:r w:rsidR="00F742A8">
        <w:rPr>
          <w:sz w:val="24"/>
          <w:szCs w:val="24"/>
        </w:rPr>
        <w:t xml:space="preserve"> georganiseerd</w:t>
      </w:r>
      <w:r w:rsidRPr="00F742A8">
        <w:rPr>
          <w:sz w:val="24"/>
          <w:szCs w:val="24"/>
        </w:rPr>
        <w:t xml:space="preserve"> in de Jozef</w:t>
      </w:r>
      <w:r w:rsidR="00F742A8">
        <w:rPr>
          <w:sz w:val="24"/>
          <w:szCs w:val="24"/>
        </w:rPr>
        <w:t>,</w:t>
      </w:r>
      <w:r w:rsidR="00F742A8" w:rsidRPr="00F742A8">
        <w:rPr>
          <w:sz w:val="24"/>
          <w:szCs w:val="24"/>
        </w:rPr>
        <w:t xml:space="preserve"> internetcriminaliteit en babbeltrucs.</w:t>
      </w:r>
    </w:p>
    <w:p w:rsidR="00F742A8" w:rsidRDefault="00F742A8" w:rsidP="00F742A8">
      <w:pPr>
        <w:pStyle w:val="Geenafstand"/>
        <w:rPr>
          <w:sz w:val="24"/>
          <w:szCs w:val="24"/>
        </w:rPr>
      </w:pPr>
      <w:r w:rsidRPr="00F742A8">
        <w:rPr>
          <w:sz w:val="24"/>
          <w:szCs w:val="24"/>
        </w:rPr>
        <w:t xml:space="preserve">Maak het ze niet te makkelijk. We zien deze kreet regelmatig langskomen tijdens reclameblokken televisie. </w:t>
      </w:r>
    </w:p>
    <w:p w:rsidR="008942CE" w:rsidRDefault="00BF4A01" w:rsidP="00F742A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maand april is elk jaar gereserveerd voor senioren</w:t>
      </w:r>
      <w:r w:rsidR="00491697">
        <w:rPr>
          <w:sz w:val="24"/>
          <w:szCs w:val="24"/>
        </w:rPr>
        <w:t xml:space="preserve"> en veiligheid en in oktober wordt de week van de veiligheid georganiseerd. Beide campagnes worden geïnitieerd door de Rijksoverheid. Het blijft nodig om iedereen te waarschuwen: criminelen verzinnen steeds nieuwe manieren om ons geld afhandig te maken.</w:t>
      </w:r>
    </w:p>
    <w:p w:rsidR="008942CE" w:rsidRDefault="008942CE" w:rsidP="00F742A8">
      <w:pPr>
        <w:pStyle w:val="Geenafstand"/>
        <w:rPr>
          <w:sz w:val="24"/>
          <w:szCs w:val="24"/>
        </w:rPr>
      </w:pPr>
    </w:p>
    <w:p w:rsidR="008942CE" w:rsidRPr="008942CE" w:rsidRDefault="008942CE" w:rsidP="00F742A8">
      <w:pPr>
        <w:pStyle w:val="Geenafstand"/>
        <w:rPr>
          <w:b/>
          <w:bCs/>
          <w:sz w:val="28"/>
          <w:szCs w:val="28"/>
        </w:rPr>
      </w:pPr>
      <w:r w:rsidRPr="008942CE">
        <w:rPr>
          <w:b/>
          <w:bCs/>
          <w:sz w:val="28"/>
          <w:szCs w:val="28"/>
        </w:rPr>
        <w:t>Meekijken bij pinnen.</w:t>
      </w:r>
    </w:p>
    <w:p w:rsidR="00BF4A01" w:rsidRDefault="002F0FD9" w:rsidP="00F742A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Meest voorkomend is wel het meekijken bij pinnen. U staat in de supermarkt om uw boodschappen te pinnen, u maakt misschien nog een praatje met de kassamedewerker of bedenk alvast hoe u de boodschappen in hemelsnaam weer thuis moet krijgen. Kortom, </w:t>
      </w:r>
      <w:r w:rsidR="008D6CCA">
        <w:rPr>
          <w:sz w:val="24"/>
          <w:szCs w:val="24"/>
        </w:rPr>
        <w:t xml:space="preserve">u bent een beetje afgeleid. Intussen kijkt de “klant” achter u mee welke pincode u intikt. Als u de boodschappen inpakt, naar buiten loopt of uw autosleutels opzoekt, rolt een collega-crimineel uw portemonnee en voordat u thuis bent is uw bankrekening een stuk lager. </w:t>
      </w:r>
    </w:p>
    <w:p w:rsidR="008D6CCA" w:rsidRDefault="008D6CCA" w:rsidP="00F742A8">
      <w:pPr>
        <w:pStyle w:val="Geenafstand"/>
        <w:rPr>
          <w:sz w:val="24"/>
          <w:szCs w:val="24"/>
        </w:rPr>
      </w:pPr>
    </w:p>
    <w:p w:rsidR="008D6CCA" w:rsidRDefault="008D6CCA" w:rsidP="00F742A8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Waar moet u op letten?</w:t>
      </w:r>
    </w:p>
    <w:p w:rsidR="008D6CCA" w:rsidRDefault="008D6CCA" w:rsidP="008D6CC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Kijk dus voordat u gaat pinnen even om u heen. Men merkt dan, dat u alert bent op uw omgeving.</w:t>
      </w:r>
    </w:p>
    <w:p w:rsidR="008D6CCA" w:rsidRDefault="008D6CCA" w:rsidP="008D6CC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Staat er iemand te dicht bij u, vraag dan om iets meer privacy.</w:t>
      </w:r>
    </w:p>
    <w:p w:rsidR="008D6CCA" w:rsidRDefault="008D6CCA" w:rsidP="008D6CC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Scherm het pinapparaat zoveel mogelijk af wanneer u uw pincode intoetst zodat niemand kan meekijken.</w:t>
      </w:r>
    </w:p>
    <w:p w:rsidR="008D6CCA" w:rsidRDefault="008D6CCA" w:rsidP="008D6CC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Laat u niet afleiden tijdens het pinnen.</w:t>
      </w:r>
    </w:p>
    <w:p w:rsidR="008D6CCA" w:rsidRDefault="008D6CCA" w:rsidP="008D6CCA">
      <w:pPr>
        <w:pStyle w:val="Geenafstand"/>
        <w:rPr>
          <w:sz w:val="24"/>
          <w:szCs w:val="24"/>
        </w:rPr>
      </w:pPr>
    </w:p>
    <w:p w:rsidR="008D6CCA" w:rsidRDefault="008D6CCA" w:rsidP="008D6CCA">
      <w:pPr>
        <w:pStyle w:val="Geenafstand"/>
        <w:rPr>
          <w:sz w:val="24"/>
          <w:szCs w:val="24"/>
        </w:rPr>
      </w:pPr>
    </w:p>
    <w:p w:rsidR="00697A39" w:rsidRDefault="00697A39" w:rsidP="008D6CC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Wordt vervolgd.</w:t>
      </w:r>
    </w:p>
    <w:p w:rsidR="00697A39" w:rsidRDefault="00697A39" w:rsidP="008D6CCA">
      <w:pPr>
        <w:pStyle w:val="Geenafstand"/>
        <w:rPr>
          <w:sz w:val="24"/>
          <w:szCs w:val="24"/>
        </w:rPr>
      </w:pPr>
    </w:p>
    <w:p w:rsidR="007E34DB" w:rsidRDefault="003E6C97" w:rsidP="008D6CC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Wilt u ook lid worden van Kbo Edam-Volendam?</w:t>
      </w:r>
    </w:p>
    <w:p w:rsidR="003E6C97" w:rsidRDefault="003E6C97" w:rsidP="008D6CCA">
      <w:pPr>
        <w:pStyle w:val="Geenafstand"/>
        <w:rPr>
          <w:sz w:val="24"/>
          <w:szCs w:val="24"/>
        </w:rPr>
      </w:pPr>
    </w:p>
    <w:p w:rsidR="003E6C97" w:rsidRDefault="003E6C97" w:rsidP="008D6CC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Agatha Sombroek, voorzitter, 0299-367413</w:t>
      </w:r>
    </w:p>
    <w:p w:rsidR="003E6C97" w:rsidRDefault="003E6C97" w:rsidP="008D6CC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Jan Zwarthoed, secretaris, 0614432633</w:t>
      </w:r>
    </w:p>
    <w:p w:rsidR="003E6C97" w:rsidRDefault="003E6C97" w:rsidP="008D6CC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Jantroet@gmail.com</w:t>
      </w:r>
    </w:p>
    <w:p w:rsidR="003E6C97" w:rsidRDefault="003E6C97" w:rsidP="008D6CCA">
      <w:pPr>
        <w:pStyle w:val="Geenafstand"/>
        <w:rPr>
          <w:sz w:val="24"/>
          <w:szCs w:val="24"/>
        </w:rPr>
      </w:pPr>
    </w:p>
    <w:p w:rsidR="00697A39" w:rsidRPr="008D6CCA" w:rsidRDefault="00697A39" w:rsidP="008D6CCA">
      <w:pPr>
        <w:pStyle w:val="Geenafstand"/>
        <w:rPr>
          <w:sz w:val="24"/>
          <w:szCs w:val="24"/>
        </w:rPr>
      </w:pPr>
    </w:p>
    <w:p w:rsidR="00DF5387" w:rsidRPr="00F742A8" w:rsidRDefault="00DF5387" w:rsidP="00F742A8">
      <w:pPr>
        <w:pStyle w:val="Geenafstand"/>
        <w:rPr>
          <w:sz w:val="24"/>
          <w:szCs w:val="24"/>
        </w:rPr>
      </w:pPr>
    </w:p>
    <w:p w:rsidR="00DF5387" w:rsidRPr="00F742A8" w:rsidRDefault="00DF5387" w:rsidP="00DF5387">
      <w:pPr>
        <w:pStyle w:val="Geenafstand"/>
        <w:rPr>
          <w:sz w:val="24"/>
          <w:szCs w:val="24"/>
        </w:rPr>
      </w:pPr>
    </w:p>
    <w:sectPr w:rsidR="00DF5387" w:rsidRPr="00F74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631E"/>
    <w:multiLevelType w:val="hybridMultilevel"/>
    <w:tmpl w:val="8E4EE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74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7"/>
    <w:rsid w:val="002205A5"/>
    <w:rsid w:val="002F0FD9"/>
    <w:rsid w:val="003E6C97"/>
    <w:rsid w:val="00491697"/>
    <w:rsid w:val="00697A39"/>
    <w:rsid w:val="007E34DB"/>
    <w:rsid w:val="008942CE"/>
    <w:rsid w:val="008D6CCA"/>
    <w:rsid w:val="00BF4A01"/>
    <w:rsid w:val="00DF5387"/>
    <w:rsid w:val="00F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8145"/>
  <w15:chartTrackingRefBased/>
  <w15:docId w15:val="{A7D428AD-8C87-4D3A-8ABA-C2395429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538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E6C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6</cp:revision>
  <dcterms:created xsi:type="dcterms:W3CDTF">2023-05-07T07:29:00Z</dcterms:created>
  <dcterms:modified xsi:type="dcterms:W3CDTF">2023-05-07T08:16:00Z</dcterms:modified>
</cp:coreProperties>
</file>